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4D" w:rsidRDefault="00A3774D" w:rsidP="00A3774D">
      <w:pPr>
        <w:ind w:firstLineChars="100" w:firstLine="360"/>
        <w:rPr>
          <w:sz w:val="24"/>
          <w:szCs w:val="2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4BDE1" wp14:editId="695523A6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029325" cy="1428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428750"/>
                        </a:xfrm>
                        <a:custGeom>
                          <a:avLst/>
                          <a:gdLst>
                            <a:gd name="connsiteX0" fmla="*/ 0 w 5800725"/>
                            <a:gd name="connsiteY0" fmla="*/ 0 h 581025"/>
                            <a:gd name="connsiteX1" fmla="*/ 5800725 w 5800725"/>
                            <a:gd name="connsiteY1" fmla="*/ 0 h 581025"/>
                            <a:gd name="connsiteX2" fmla="*/ 5800725 w 5800725"/>
                            <a:gd name="connsiteY2" fmla="*/ 581025 h 581025"/>
                            <a:gd name="connsiteX3" fmla="*/ 0 w 5800725"/>
                            <a:gd name="connsiteY3" fmla="*/ 581025 h 581025"/>
                            <a:gd name="connsiteX4" fmla="*/ 0 w 5800725"/>
                            <a:gd name="connsiteY4" fmla="*/ 0 h 581025"/>
                            <a:gd name="connsiteX0" fmla="*/ 0 w 5810250"/>
                            <a:gd name="connsiteY0" fmla="*/ 0 h 581025"/>
                            <a:gd name="connsiteX1" fmla="*/ 5800725 w 5810250"/>
                            <a:gd name="connsiteY1" fmla="*/ 0 h 581025"/>
                            <a:gd name="connsiteX2" fmla="*/ 5800725 w 5810250"/>
                            <a:gd name="connsiteY2" fmla="*/ 581025 h 581025"/>
                            <a:gd name="connsiteX3" fmla="*/ 5810250 w 5810250"/>
                            <a:gd name="connsiteY3" fmla="*/ 571500 h 581025"/>
                            <a:gd name="connsiteX4" fmla="*/ 0 w 5810250"/>
                            <a:gd name="connsiteY4" fmla="*/ 581025 h 581025"/>
                            <a:gd name="connsiteX5" fmla="*/ 0 w 5810250"/>
                            <a:gd name="connsiteY5" fmla="*/ 0 h 581025"/>
                            <a:gd name="connsiteX0" fmla="*/ 0 w 5810250"/>
                            <a:gd name="connsiteY0" fmla="*/ 0 h 581025"/>
                            <a:gd name="connsiteX1" fmla="*/ 5800725 w 5810250"/>
                            <a:gd name="connsiteY1" fmla="*/ 0 h 581025"/>
                            <a:gd name="connsiteX2" fmla="*/ 5800725 w 5810250"/>
                            <a:gd name="connsiteY2" fmla="*/ 581025 h 581025"/>
                            <a:gd name="connsiteX3" fmla="*/ 5810250 w 5810250"/>
                            <a:gd name="connsiteY3" fmla="*/ 581025 h 581025"/>
                            <a:gd name="connsiteX4" fmla="*/ 0 w 5810250"/>
                            <a:gd name="connsiteY4" fmla="*/ 581025 h 581025"/>
                            <a:gd name="connsiteX5" fmla="*/ 0 w 5810250"/>
                            <a:gd name="connsiteY5" fmla="*/ 0 h 581025"/>
                            <a:gd name="connsiteX0" fmla="*/ 0 w 5800725"/>
                            <a:gd name="connsiteY0" fmla="*/ 0 h 581025"/>
                            <a:gd name="connsiteX1" fmla="*/ 5800725 w 5800725"/>
                            <a:gd name="connsiteY1" fmla="*/ 0 h 581025"/>
                            <a:gd name="connsiteX2" fmla="*/ 5800725 w 5800725"/>
                            <a:gd name="connsiteY2" fmla="*/ 581025 h 581025"/>
                            <a:gd name="connsiteX3" fmla="*/ 0 w 5800725"/>
                            <a:gd name="connsiteY3" fmla="*/ 581025 h 581025"/>
                            <a:gd name="connsiteX4" fmla="*/ 0 w 5800725"/>
                            <a:gd name="connsiteY4" fmla="*/ 0 h 581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00725" h="581025">
                              <a:moveTo>
                                <a:pt x="0" y="0"/>
                              </a:moveTo>
                              <a:lnTo>
                                <a:pt x="5800725" y="0"/>
                              </a:lnTo>
                              <a:lnTo>
                                <a:pt x="5800725" y="581025"/>
                              </a:lnTo>
                              <a:lnTo>
                                <a:pt x="0" y="581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317" w:rsidRDefault="00AC47C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360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新型コロナウイルスの感染拡大</w:t>
                            </w:r>
                            <w:r w:rsidRPr="00323606">
                              <w:rPr>
                                <w:b/>
                                <w:sz w:val="32"/>
                                <w:szCs w:val="32"/>
                              </w:rPr>
                              <w:t>防止のため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  <w:r w:rsidR="00FE006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令和２年度</w:t>
                            </w:r>
                            <w:r w:rsidR="009E18F7" w:rsidRPr="009E18F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貨物自動車運送事業安全性評価事業（Ｇマーク）に</w:t>
                            </w:r>
                          </w:p>
                          <w:p w:rsidR="00A3774D" w:rsidRPr="009E18F7" w:rsidRDefault="009E18F7" w:rsidP="00AC47C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8F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関する説明会</w:t>
                            </w:r>
                            <w:r w:rsidR="00EE411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及び</w:t>
                            </w:r>
                            <w:r w:rsidR="00F628E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相談会</w:t>
                            </w:r>
                            <w:r w:rsidR="00AC47C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を</w:t>
                            </w:r>
                            <w:r w:rsidR="00AC47C4">
                              <w:rPr>
                                <w:b/>
                                <w:sz w:val="32"/>
                                <w:szCs w:val="32"/>
                              </w:rPr>
                              <w:t>以下の</w:t>
                            </w:r>
                            <w:r w:rsidR="00AC47C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とおり</w:t>
                            </w:r>
                            <w:r w:rsidR="00AC47C4">
                              <w:rPr>
                                <w:b/>
                                <w:sz w:val="32"/>
                                <w:szCs w:val="32"/>
                              </w:rPr>
                              <w:t>に変更します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BDE1" id="テキスト ボックス 1" o:spid="_x0000_s1026" style="position:absolute;left:0;text-align:left;margin-left:423.55pt;margin-top:1.1pt;width:474.75pt;height:11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800725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" adj="-11796480,,5400" path="m,l5800725,r,581025l,581025,,xe" fillcolor="#daeef3 [664]" strokecolor="#95b3d7 [1940]" strokeweight="2pt">
                <v:stroke joinstyle="miter"/>
                <v:formulas/>
                <v:path arrowok="t" o:connecttype="custom" o:connectlocs="0,0;6029325,0;6029325,1428750;0,1428750;0,0" o:connectangles="0,0,0,0,0" textboxrect="0,0,5800725,581025"/>
                <v:textbox>
                  <w:txbxContent>
                    <w:p w:rsidR="00480317" w:rsidRDefault="00AC47C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2360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新型コロナウイルス</w:t>
                      </w:r>
                      <w:r w:rsidRPr="0032360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の感染拡大</w:t>
                      </w:r>
                      <w:r w:rsidRPr="00323606">
                        <w:rPr>
                          <w:b/>
                          <w:sz w:val="32"/>
                          <w:szCs w:val="32"/>
                        </w:rPr>
                        <w:t>防止のため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　　　　　　　</w:t>
                      </w:r>
                      <w:r w:rsidR="00FE006F">
                        <w:rPr>
                          <w:rFonts w:hint="eastAsia"/>
                          <w:b/>
                          <w:sz w:val="32"/>
                          <w:szCs w:val="32"/>
                        </w:rPr>
                        <w:t>令和２年度</w:t>
                      </w:r>
                      <w:r w:rsidR="009E18F7" w:rsidRPr="009E18F7">
                        <w:rPr>
                          <w:rFonts w:hint="eastAsia"/>
                          <w:b/>
                          <w:sz w:val="32"/>
                          <w:szCs w:val="32"/>
                        </w:rPr>
                        <w:t>貨物自動車運送事業安全性評価事業（Ｇマーク）に</w:t>
                      </w:r>
                    </w:p>
                    <w:p w:rsidR="00A3774D" w:rsidRPr="009E18F7" w:rsidRDefault="009E18F7" w:rsidP="00AC47C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E18F7">
                        <w:rPr>
                          <w:rFonts w:hint="eastAsia"/>
                          <w:b/>
                          <w:sz w:val="32"/>
                          <w:szCs w:val="32"/>
                        </w:rPr>
                        <w:t>関する説明会</w:t>
                      </w:r>
                      <w:r w:rsidR="00EE4119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及び</w:t>
                      </w:r>
                      <w:r w:rsidR="00F628E4">
                        <w:rPr>
                          <w:rFonts w:hint="eastAsia"/>
                          <w:b/>
                          <w:sz w:val="32"/>
                          <w:szCs w:val="32"/>
                        </w:rPr>
                        <w:t>相談会</w:t>
                      </w:r>
                      <w:r w:rsidR="00AC47C4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を</w:t>
                      </w:r>
                      <w:r w:rsidR="00AC47C4">
                        <w:rPr>
                          <w:b/>
                          <w:sz w:val="32"/>
                          <w:szCs w:val="32"/>
                        </w:rPr>
                        <w:t>以下の</w:t>
                      </w:r>
                      <w:r w:rsidR="00AC47C4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とおり</w:t>
                      </w:r>
                      <w:r w:rsidR="00AC47C4">
                        <w:rPr>
                          <w:b/>
                          <w:sz w:val="32"/>
                          <w:szCs w:val="32"/>
                        </w:rPr>
                        <w:t>に変更します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74D" w:rsidRDefault="00A3774D" w:rsidP="005C2BB6">
      <w:pPr>
        <w:ind w:firstLineChars="100" w:firstLine="240"/>
        <w:rPr>
          <w:sz w:val="24"/>
          <w:szCs w:val="24"/>
        </w:rPr>
      </w:pPr>
    </w:p>
    <w:p w:rsidR="00A3774D" w:rsidRDefault="00A3774D" w:rsidP="005C2BB6">
      <w:pPr>
        <w:ind w:firstLineChars="100" w:firstLine="240"/>
        <w:rPr>
          <w:sz w:val="24"/>
          <w:szCs w:val="24"/>
        </w:rPr>
      </w:pPr>
    </w:p>
    <w:p w:rsidR="00A3774D" w:rsidRDefault="00A3774D" w:rsidP="005C2BB6">
      <w:pPr>
        <w:ind w:firstLineChars="100" w:firstLine="240"/>
        <w:rPr>
          <w:sz w:val="24"/>
          <w:szCs w:val="24"/>
        </w:rPr>
      </w:pPr>
    </w:p>
    <w:p w:rsidR="00A3774D" w:rsidRDefault="00A3774D" w:rsidP="008D5B8D">
      <w:pPr>
        <w:rPr>
          <w:sz w:val="24"/>
          <w:szCs w:val="24"/>
        </w:rPr>
      </w:pPr>
    </w:p>
    <w:p w:rsidR="00723BD4" w:rsidRDefault="00480317" w:rsidP="0048031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茨城県貨物自動車運送適正化事業実施機関</w:t>
      </w:r>
    </w:p>
    <w:p w:rsidR="00480317" w:rsidRDefault="00480317" w:rsidP="00480317">
      <w:pPr>
        <w:ind w:firstLineChars="1800" w:firstLine="4320"/>
        <w:rPr>
          <w:sz w:val="24"/>
          <w:szCs w:val="24"/>
        </w:rPr>
      </w:pPr>
    </w:p>
    <w:p w:rsidR="00723BD4" w:rsidRDefault="00FE006F" w:rsidP="00FE00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</w:t>
      </w:r>
      <w:r w:rsidR="006A64E2">
        <w:rPr>
          <w:rFonts w:hint="eastAsia"/>
          <w:sz w:val="24"/>
          <w:szCs w:val="24"/>
        </w:rPr>
        <w:t>７月１日から受付を開始する「</w:t>
      </w:r>
      <w:r>
        <w:rPr>
          <w:rFonts w:hint="eastAsia"/>
          <w:sz w:val="24"/>
          <w:szCs w:val="24"/>
        </w:rPr>
        <w:t>令和２年</w:t>
      </w:r>
      <w:r w:rsidR="009E18F7">
        <w:rPr>
          <w:rFonts w:hint="eastAsia"/>
          <w:sz w:val="24"/>
          <w:szCs w:val="24"/>
        </w:rPr>
        <w:t>度貨物自動車運送事業安全性評価事業優良事業所（Ｇマーク）</w:t>
      </w:r>
      <w:r w:rsidR="00CB3E14">
        <w:rPr>
          <w:rFonts w:hint="eastAsia"/>
          <w:sz w:val="24"/>
          <w:szCs w:val="24"/>
        </w:rPr>
        <w:t>」</w:t>
      </w:r>
      <w:r w:rsidR="009E18F7">
        <w:rPr>
          <w:rFonts w:hint="eastAsia"/>
          <w:sz w:val="24"/>
          <w:szCs w:val="24"/>
        </w:rPr>
        <w:t>の新規・更新認定</w:t>
      </w:r>
      <w:r w:rsidR="00F628E4">
        <w:rPr>
          <w:rFonts w:hint="eastAsia"/>
          <w:sz w:val="24"/>
          <w:szCs w:val="24"/>
        </w:rPr>
        <w:t>申請</w:t>
      </w:r>
      <w:r w:rsidR="009E18F7">
        <w:rPr>
          <w:rFonts w:hint="eastAsia"/>
          <w:sz w:val="24"/>
          <w:szCs w:val="24"/>
        </w:rPr>
        <w:t>に関する説明会</w:t>
      </w:r>
      <w:r w:rsidR="00EE4119">
        <w:rPr>
          <w:rFonts w:hint="eastAsia"/>
          <w:sz w:val="24"/>
          <w:szCs w:val="24"/>
        </w:rPr>
        <w:t>及び</w:t>
      </w:r>
      <w:r w:rsidR="00F628E4">
        <w:rPr>
          <w:rFonts w:hint="eastAsia"/>
          <w:sz w:val="24"/>
          <w:szCs w:val="24"/>
        </w:rPr>
        <w:t>相談会を</w:t>
      </w:r>
      <w:r w:rsidR="009E18F7">
        <w:rPr>
          <w:rFonts w:hint="eastAsia"/>
          <w:sz w:val="24"/>
          <w:szCs w:val="24"/>
        </w:rPr>
        <w:t>下記のとおり</w:t>
      </w:r>
      <w:r w:rsidR="00323606">
        <w:rPr>
          <w:rFonts w:hint="eastAsia"/>
          <w:sz w:val="24"/>
          <w:szCs w:val="24"/>
        </w:rPr>
        <w:t>変更</w:t>
      </w:r>
      <w:r w:rsidR="009E18F7">
        <w:rPr>
          <w:rFonts w:hint="eastAsia"/>
          <w:sz w:val="24"/>
          <w:szCs w:val="24"/>
        </w:rPr>
        <w:t>いたしますのでご案内</w:t>
      </w:r>
      <w:r w:rsidR="00EE4119">
        <w:rPr>
          <w:rFonts w:hint="eastAsia"/>
          <w:sz w:val="24"/>
          <w:szCs w:val="24"/>
        </w:rPr>
        <w:t>致します</w:t>
      </w:r>
      <w:r w:rsidR="009E18F7">
        <w:rPr>
          <w:rFonts w:hint="eastAsia"/>
          <w:sz w:val="24"/>
          <w:szCs w:val="24"/>
        </w:rPr>
        <w:t>。</w:t>
      </w:r>
    </w:p>
    <w:p w:rsidR="00323606" w:rsidRDefault="00323606" w:rsidP="00FE006F">
      <w:pPr>
        <w:ind w:firstLineChars="100" w:firstLine="240"/>
        <w:rPr>
          <w:sz w:val="24"/>
          <w:szCs w:val="24"/>
        </w:rPr>
      </w:pPr>
    </w:p>
    <w:p w:rsidR="00F628E4" w:rsidRDefault="00323606" w:rsidP="008D5B8D">
      <w:pPr>
        <w:rPr>
          <w:sz w:val="24"/>
          <w:szCs w:val="24"/>
        </w:rPr>
      </w:pPr>
      <w:r w:rsidRPr="00D87722">
        <w:rPr>
          <w:rFonts w:hint="eastAsia"/>
          <w:b/>
          <w:color w:val="FF0000"/>
          <w:sz w:val="24"/>
          <w:szCs w:val="24"/>
        </w:rPr>
        <w:t>◎</w:t>
      </w:r>
      <w:r w:rsidR="00FE006F" w:rsidRPr="00323606">
        <w:rPr>
          <w:rFonts w:hint="eastAsia"/>
          <w:b/>
          <w:color w:val="FF0000"/>
          <w:sz w:val="24"/>
          <w:szCs w:val="24"/>
        </w:rPr>
        <w:t>説明会は中止</w:t>
      </w:r>
      <w:r w:rsidR="00FE006F">
        <w:rPr>
          <w:rFonts w:hint="eastAsia"/>
          <w:sz w:val="24"/>
          <w:szCs w:val="24"/>
        </w:rPr>
        <w:t>とします。</w:t>
      </w:r>
      <w:r>
        <w:rPr>
          <w:rFonts w:hint="eastAsia"/>
          <w:sz w:val="24"/>
          <w:szCs w:val="24"/>
        </w:rPr>
        <w:t>（</w:t>
      </w:r>
      <w:r w:rsidR="00FE006F">
        <w:rPr>
          <w:rFonts w:hint="eastAsia"/>
          <w:sz w:val="24"/>
          <w:szCs w:val="24"/>
        </w:rPr>
        <w:t>理由：新型コロナウイルスの感染拡大防止のため</w:t>
      </w:r>
      <w:r>
        <w:rPr>
          <w:rFonts w:hint="eastAsia"/>
          <w:sz w:val="24"/>
          <w:szCs w:val="24"/>
        </w:rPr>
        <w:t>）</w:t>
      </w:r>
    </w:p>
    <w:p w:rsidR="00323606" w:rsidRDefault="00323606" w:rsidP="008D5B8D">
      <w:pPr>
        <w:rPr>
          <w:sz w:val="24"/>
          <w:szCs w:val="24"/>
        </w:rPr>
      </w:pPr>
    </w:p>
    <w:p w:rsidR="00FE006F" w:rsidRDefault="00323606" w:rsidP="008D5B8D">
      <w:pPr>
        <w:rPr>
          <w:sz w:val="24"/>
          <w:szCs w:val="24"/>
        </w:rPr>
      </w:pPr>
      <w:r w:rsidRPr="00F37D8F">
        <w:rPr>
          <w:rFonts w:hint="eastAsia"/>
          <w:b/>
          <w:sz w:val="24"/>
          <w:szCs w:val="24"/>
        </w:rPr>
        <w:t>◎</w:t>
      </w:r>
      <w:r w:rsidR="00AC47C4" w:rsidRPr="00F37D8F">
        <w:rPr>
          <w:rFonts w:hint="eastAsia"/>
          <w:b/>
          <w:sz w:val="24"/>
          <w:szCs w:val="24"/>
          <w:u w:val="wave"/>
        </w:rPr>
        <w:t>個別相談会は以下のとおり実施します</w:t>
      </w:r>
      <w:r w:rsidR="00AC47C4">
        <w:rPr>
          <w:rFonts w:hint="eastAsia"/>
          <w:sz w:val="24"/>
          <w:szCs w:val="24"/>
        </w:rPr>
        <w:t>。</w:t>
      </w:r>
    </w:p>
    <w:p w:rsidR="00323606" w:rsidRPr="00EE4119" w:rsidRDefault="00323606" w:rsidP="008D5B8D">
      <w:pPr>
        <w:rPr>
          <w:sz w:val="24"/>
          <w:szCs w:val="24"/>
        </w:rPr>
      </w:pPr>
    </w:p>
    <w:p w:rsidR="00723BD4" w:rsidRPr="00323606" w:rsidRDefault="00F628E4" w:rsidP="008D5B8D">
      <w:pPr>
        <w:rPr>
          <w:b/>
          <w:dstrike/>
          <w:sz w:val="24"/>
          <w:szCs w:val="24"/>
        </w:rPr>
      </w:pPr>
      <w:r w:rsidRPr="00323606">
        <w:rPr>
          <w:rFonts w:hint="eastAsia"/>
          <w:b/>
          <w:dstrike/>
          <w:sz w:val="24"/>
          <w:szCs w:val="24"/>
        </w:rPr>
        <w:t>【認定申請に関する</w:t>
      </w:r>
      <w:r w:rsidR="005627D9" w:rsidRPr="00323606">
        <w:rPr>
          <w:rFonts w:hint="eastAsia"/>
          <w:b/>
          <w:dstrike/>
          <w:sz w:val="24"/>
          <w:szCs w:val="24"/>
        </w:rPr>
        <w:t>説明会</w:t>
      </w:r>
      <w:r w:rsidRPr="00323606">
        <w:rPr>
          <w:rFonts w:hint="eastAsia"/>
          <w:b/>
          <w:dstrike/>
          <w:sz w:val="24"/>
          <w:szCs w:val="24"/>
        </w:rPr>
        <w:t>】</w:t>
      </w:r>
    </w:p>
    <w:p w:rsidR="00723BD4" w:rsidRPr="00E97ED1" w:rsidRDefault="009E18F7" w:rsidP="00F628E4">
      <w:pPr>
        <w:ind w:firstLineChars="100" w:firstLine="240"/>
        <w:rPr>
          <w:dstrike/>
          <w:sz w:val="24"/>
          <w:szCs w:val="24"/>
          <w:u w:val="dotDash"/>
        </w:rPr>
      </w:pPr>
      <w:r w:rsidRPr="00323606">
        <w:rPr>
          <w:rFonts w:hint="eastAsia"/>
          <w:dstrike/>
          <w:sz w:val="24"/>
          <w:szCs w:val="24"/>
        </w:rPr>
        <w:t>１．開催日時</w:t>
      </w:r>
      <w:r w:rsidR="005627D9" w:rsidRPr="00323606">
        <w:rPr>
          <w:rFonts w:hint="eastAsia"/>
          <w:dstrike/>
          <w:sz w:val="24"/>
          <w:szCs w:val="24"/>
        </w:rPr>
        <w:t>、会場</w:t>
      </w:r>
    </w:p>
    <w:p w:rsidR="009E18F7" w:rsidRPr="00323606" w:rsidRDefault="005627D9" w:rsidP="006A64E2">
      <w:pPr>
        <w:ind w:firstLineChars="300" w:firstLine="720"/>
        <w:rPr>
          <w:dstrike/>
          <w:sz w:val="24"/>
          <w:szCs w:val="24"/>
        </w:rPr>
      </w:pPr>
      <w:r w:rsidRPr="00323606">
        <w:rPr>
          <w:rFonts w:hint="eastAsia"/>
          <w:dstrike/>
          <w:sz w:val="24"/>
          <w:szCs w:val="24"/>
        </w:rPr>
        <w:t xml:space="preserve">①　</w:t>
      </w:r>
      <w:r w:rsidR="00480317" w:rsidRPr="00323606">
        <w:rPr>
          <w:rFonts w:hint="eastAsia"/>
          <w:dstrike/>
          <w:sz w:val="24"/>
          <w:szCs w:val="24"/>
        </w:rPr>
        <w:t>２０</w:t>
      </w:r>
      <w:r w:rsidR="007453EB" w:rsidRPr="00323606">
        <w:rPr>
          <w:rFonts w:hint="eastAsia"/>
          <w:dstrike/>
          <w:sz w:val="24"/>
          <w:szCs w:val="24"/>
        </w:rPr>
        <w:t>２０</w:t>
      </w:r>
      <w:r w:rsidR="009E18F7" w:rsidRPr="00323606">
        <w:rPr>
          <w:rFonts w:hint="eastAsia"/>
          <w:dstrike/>
          <w:sz w:val="24"/>
          <w:szCs w:val="24"/>
        </w:rPr>
        <w:t>年</w:t>
      </w:r>
      <w:r w:rsidR="00480317" w:rsidRPr="00323606">
        <w:rPr>
          <w:rFonts w:hint="eastAsia"/>
          <w:dstrike/>
          <w:sz w:val="24"/>
          <w:szCs w:val="24"/>
        </w:rPr>
        <w:t xml:space="preserve"> </w:t>
      </w:r>
      <w:r w:rsidR="009E18F7" w:rsidRPr="00323606">
        <w:rPr>
          <w:rFonts w:hint="eastAsia"/>
          <w:dstrike/>
          <w:sz w:val="24"/>
          <w:szCs w:val="24"/>
        </w:rPr>
        <w:t>５月</w:t>
      </w:r>
      <w:r w:rsidR="00480317" w:rsidRPr="00323606">
        <w:rPr>
          <w:rFonts w:hint="eastAsia"/>
          <w:dstrike/>
          <w:sz w:val="24"/>
          <w:szCs w:val="24"/>
        </w:rPr>
        <w:t>１</w:t>
      </w:r>
      <w:r w:rsidR="007453EB" w:rsidRPr="00323606">
        <w:rPr>
          <w:rFonts w:hint="eastAsia"/>
          <w:dstrike/>
          <w:sz w:val="24"/>
          <w:szCs w:val="24"/>
        </w:rPr>
        <w:t>２</w:t>
      </w:r>
      <w:r w:rsidR="006A64E2" w:rsidRPr="00323606">
        <w:rPr>
          <w:rFonts w:hint="eastAsia"/>
          <w:dstrike/>
          <w:sz w:val="24"/>
          <w:szCs w:val="24"/>
        </w:rPr>
        <w:t>日（</w:t>
      </w:r>
      <w:r w:rsidR="007453EB" w:rsidRPr="00323606">
        <w:rPr>
          <w:rFonts w:hint="eastAsia"/>
          <w:dstrike/>
          <w:sz w:val="24"/>
          <w:szCs w:val="24"/>
        </w:rPr>
        <w:t>火</w:t>
      </w:r>
      <w:r w:rsidRPr="00323606">
        <w:rPr>
          <w:rFonts w:hint="eastAsia"/>
          <w:dstrike/>
          <w:sz w:val="24"/>
          <w:szCs w:val="24"/>
        </w:rPr>
        <w:t>）：茨城県トラック</w:t>
      </w:r>
      <w:r w:rsidR="00480317" w:rsidRPr="00323606">
        <w:rPr>
          <w:rFonts w:hint="eastAsia"/>
          <w:dstrike/>
          <w:sz w:val="24"/>
          <w:szCs w:val="24"/>
        </w:rPr>
        <w:t>総合会館</w:t>
      </w:r>
    </w:p>
    <w:p w:rsidR="005627D9" w:rsidRPr="00323606" w:rsidRDefault="006A64E2" w:rsidP="006A64E2">
      <w:pPr>
        <w:ind w:firstLineChars="300" w:firstLine="720"/>
        <w:rPr>
          <w:dstrike/>
          <w:sz w:val="24"/>
          <w:szCs w:val="24"/>
        </w:rPr>
      </w:pPr>
      <w:r w:rsidRPr="00323606">
        <w:rPr>
          <w:rFonts w:hint="eastAsia"/>
          <w:dstrike/>
          <w:sz w:val="24"/>
          <w:szCs w:val="24"/>
        </w:rPr>
        <w:t xml:space="preserve">②　</w:t>
      </w:r>
      <w:r w:rsidR="00480317" w:rsidRPr="00323606">
        <w:rPr>
          <w:rFonts w:hint="eastAsia"/>
          <w:dstrike/>
          <w:sz w:val="24"/>
          <w:szCs w:val="24"/>
        </w:rPr>
        <w:t>２０</w:t>
      </w:r>
      <w:r w:rsidR="007453EB" w:rsidRPr="00323606">
        <w:rPr>
          <w:rFonts w:hint="eastAsia"/>
          <w:dstrike/>
          <w:sz w:val="24"/>
          <w:szCs w:val="24"/>
        </w:rPr>
        <w:t>２０</w:t>
      </w:r>
      <w:r w:rsidR="005627D9" w:rsidRPr="00323606">
        <w:rPr>
          <w:rFonts w:hint="eastAsia"/>
          <w:dstrike/>
          <w:sz w:val="24"/>
          <w:szCs w:val="24"/>
        </w:rPr>
        <w:t>年</w:t>
      </w:r>
      <w:r w:rsidR="00480317" w:rsidRPr="00323606">
        <w:rPr>
          <w:rFonts w:hint="eastAsia"/>
          <w:dstrike/>
          <w:sz w:val="24"/>
          <w:szCs w:val="24"/>
        </w:rPr>
        <w:t xml:space="preserve"> </w:t>
      </w:r>
      <w:r w:rsidRPr="00323606">
        <w:rPr>
          <w:rFonts w:hint="eastAsia"/>
          <w:dstrike/>
          <w:sz w:val="24"/>
          <w:szCs w:val="24"/>
        </w:rPr>
        <w:t>５月１</w:t>
      </w:r>
      <w:r w:rsidR="007453EB" w:rsidRPr="00323606">
        <w:rPr>
          <w:rFonts w:hint="eastAsia"/>
          <w:dstrike/>
          <w:sz w:val="24"/>
          <w:szCs w:val="24"/>
        </w:rPr>
        <w:t>５</w:t>
      </w:r>
      <w:r w:rsidRPr="00323606">
        <w:rPr>
          <w:rFonts w:hint="eastAsia"/>
          <w:dstrike/>
          <w:sz w:val="24"/>
          <w:szCs w:val="24"/>
        </w:rPr>
        <w:t>日（</w:t>
      </w:r>
      <w:r w:rsidR="007453EB" w:rsidRPr="00323606">
        <w:rPr>
          <w:rFonts w:hint="eastAsia"/>
          <w:dstrike/>
          <w:sz w:val="24"/>
          <w:szCs w:val="24"/>
        </w:rPr>
        <w:t>金</w:t>
      </w:r>
      <w:r w:rsidR="005627D9" w:rsidRPr="00323606">
        <w:rPr>
          <w:rFonts w:hint="eastAsia"/>
          <w:dstrike/>
          <w:sz w:val="24"/>
          <w:szCs w:val="24"/>
        </w:rPr>
        <w:t>）</w:t>
      </w:r>
      <w:r w:rsidRPr="00323606">
        <w:rPr>
          <w:rFonts w:hint="eastAsia"/>
          <w:dstrike/>
          <w:sz w:val="24"/>
          <w:szCs w:val="24"/>
        </w:rPr>
        <w:t>：</w:t>
      </w:r>
      <w:r w:rsidR="00480317" w:rsidRPr="00323606">
        <w:rPr>
          <w:rFonts w:hint="eastAsia"/>
          <w:dstrike/>
          <w:sz w:val="24"/>
          <w:szCs w:val="24"/>
        </w:rPr>
        <w:t>茨城県トラック協会県西地区研修会館</w:t>
      </w:r>
    </w:p>
    <w:p w:rsidR="005627D9" w:rsidRPr="00323606" w:rsidRDefault="006A64E2" w:rsidP="00323606">
      <w:pPr>
        <w:ind w:firstLineChars="300" w:firstLine="720"/>
        <w:rPr>
          <w:dstrike/>
          <w:sz w:val="24"/>
          <w:szCs w:val="24"/>
        </w:rPr>
      </w:pPr>
      <w:r w:rsidRPr="00323606">
        <w:rPr>
          <w:rFonts w:hint="eastAsia"/>
          <w:dstrike/>
          <w:sz w:val="24"/>
          <w:szCs w:val="24"/>
        </w:rPr>
        <w:t xml:space="preserve">③　</w:t>
      </w:r>
      <w:r w:rsidR="00480317" w:rsidRPr="00323606">
        <w:rPr>
          <w:rFonts w:hint="eastAsia"/>
          <w:dstrike/>
          <w:sz w:val="24"/>
          <w:szCs w:val="24"/>
        </w:rPr>
        <w:t>２０</w:t>
      </w:r>
      <w:r w:rsidR="007453EB" w:rsidRPr="00323606">
        <w:rPr>
          <w:rFonts w:hint="eastAsia"/>
          <w:dstrike/>
          <w:sz w:val="24"/>
          <w:szCs w:val="24"/>
        </w:rPr>
        <w:t>２０</w:t>
      </w:r>
      <w:r w:rsidR="005627D9" w:rsidRPr="00323606">
        <w:rPr>
          <w:rFonts w:hint="eastAsia"/>
          <w:dstrike/>
          <w:sz w:val="24"/>
          <w:szCs w:val="24"/>
        </w:rPr>
        <w:t>年</w:t>
      </w:r>
      <w:r w:rsidR="00480317" w:rsidRPr="00323606">
        <w:rPr>
          <w:rFonts w:hint="eastAsia"/>
          <w:dstrike/>
          <w:sz w:val="24"/>
          <w:szCs w:val="24"/>
        </w:rPr>
        <w:t xml:space="preserve"> </w:t>
      </w:r>
      <w:r w:rsidRPr="00323606">
        <w:rPr>
          <w:rFonts w:hint="eastAsia"/>
          <w:dstrike/>
          <w:sz w:val="24"/>
          <w:szCs w:val="24"/>
        </w:rPr>
        <w:t>５月</w:t>
      </w:r>
      <w:r w:rsidR="00480317" w:rsidRPr="00323606">
        <w:rPr>
          <w:rFonts w:hint="eastAsia"/>
          <w:dstrike/>
          <w:sz w:val="24"/>
          <w:szCs w:val="24"/>
        </w:rPr>
        <w:t>１</w:t>
      </w:r>
      <w:r w:rsidR="007453EB" w:rsidRPr="00323606">
        <w:rPr>
          <w:rFonts w:hint="eastAsia"/>
          <w:dstrike/>
          <w:sz w:val="24"/>
          <w:szCs w:val="24"/>
        </w:rPr>
        <w:t>９</w:t>
      </w:r>
      <w:r w:rsidRPr="00323606">
        <w:rPr>
          <w:rFonts w:hint="eastAsia"/>
          <w:dstrike/>
          <w:sz w:val="24"/>
          <w:szCs w:val="24"/>
        </w:rPr>
        <w:t>日（</w:t>
      </w:r>
      <w:r w:rsidR="007453EB" w:rsidRPr="00323606">
        <w:rPr>
          <w:rFonts w:hint="eastAsia"/>
          <w:dstrike/>
          <w:sz w:val="24"/>
          <w:szCs w:val="24"/>
        </w:rPr>
        <w:t>火</w:t>
      </w:r>
      <w:r w:rsidR="005627D9" w:rsidRPr="00323606">
        <w:rPr>
          <w:rFonts w:hint="eastAsia"/>
          <w:dstrike/>
          <w:sz w:val="24"/>
          <w:szCs w:val="24"/>
        </w:rPr>
        <w:t>）：</w:t>
      </w:r>
      <w:r w:rsidR="00480317" w:rsidRPr="00323606">
        <w:rPr>
          <w:rFonts w:hint="eastAsia"/>
          <w:dstrike/>
          <w:sz w:val="24"/>
          <w:szCs w:val="24"/>
        </w:rPr>
        <w:t>ワークヒル土浦</w:t>
      </w:r>
    </w:p>
    <w:p w:rsidR="006A64E2" w:rsidRPr="00323606" w:rsidRDefault="006A64E2" w:rsidP="00323606">
      <w:pPr>
        <w:ind w:firstLineChars="300" w:firstLine="720"/>
        <w:rPr>
          <w:dstrike/>
          <w:sz w:val="24"/>
          <w:szCs w:val="24"/>
        </w:rPr>
      </w:pPr>
      <w:r w:rsidRPr="00323606">
        <w:rPr>
          <w:rFonts w:hint="eastAsia"/>
          <w:dstrike/>
          <w:sz w:val="24"/>
          <w:szCs w:val="24"/>
        </w:rPr>
        <w:t xml:space="preserve">④　</w:t>
      </w:r>
      <w:r w:rsidR="00480317" w:rsidRPr="00323606">
        <w:rPr>
          <w:rFonts w:hint="eastAsia"/>
          <w:dstrike/>
          <w:sz w:val="24"/>
          <w:szCs w:val="24"/>
        </w:rPr>
        <w:t>２０</w:t>
      </w:r>
      <w:r w:rsidR="007453EB" w:rsidRPr="00323606">
        <w:rPr>
          <w:rFonts w:hint="eastAsia"/>
          <w:dstrike/>
          <w:sz w:val="24"/>
          <w:szCs w:val="24"/>
        </w:rPr>
        <w:t>２０</w:t>
      </w:r>
      <w:r w:rsidR="005627D9" w:rsidRPr="00323606">
        <w:rPr>
          <w:rFonts w:hint="eastAsia"/>
          <w:dstrike/>
          <w:sz w:val="24"/>
          <w:szCs w:val="24"/>
        </w:rPr>
        <w:t>年</w:t>
      </w:r>
      <w:r w:rsidR="00480317" w:rsidRPr="00323606">
        <w:rPr>
          <w:rFonts w:hint="eastAsia"/>
          <w:dstrike/>
          <w:sz w:val="24"/>
          <w:szCs w:val="24"/>
        </w:rPr>
        <w:t xml:space="preserve"> </w:t>
      </w:r>
      <w:r w:rsidRPr="00323606">
        <w:rPr>
          <w:rFonts w:hint="eastAsia"/>
          <w:dstrike/>
          <w:sz w:val="24"/>
          <w:szCs w:val="24"/>
        </w:rPr>
        <w:t>５月</w:t>
      </w:r>
      <w:r w:rsidR="00480317" w:rsidRPr="00323606">
        <w:rPr>
          <w:rFonts w:hint="eastAsia"/>
          <w:dstrike/>
          <w:sz w:val="24"/>
          <w:szCs w:val="24"/>
        </w:rPr>
        <w:t>２</w:t>
      </w:r>
      <w:r w:rsidR="007453EB" w:rsidRPr="00323606">
        <w:rPr>
          <w:rFonts w:hint="eastAsia"/>
          <w:dstrike/>
          <w:sz w:val="24"/>
          <w:szCs w:val="24"/>
        </w:rPr>
        <w:t>２</w:t>
      </w:r>
      <w:r w:rsidR="005627D9" w:rsidRPr="00323606">
        <w:rPr>
          <w:rFonts w:hint="eastAsia"/>
          <w:dstrike/>
          <w:sz w:val="24"/>
          <w:szCs w:val="24"/>
        </w:rPr>
        <w:t>日（</w:t>
      </w:r>
      <w:r w:rsidR="007453EB" w:rsidRPr="00323606">
        <w:rPr>
          <w:rFonts w:hint="eastAsia"/>
          <w:dstrike/>
          <w:sz w:val="24"/>
          <w:szCs w:val="24"/>
        </w:rPr>
        <w:t>金</w:t>
      </w:r>
      <w:r w:rsidR="005627D9" w:rsidRPr="00323606">
        <w:rPr>
          <w:rFonts w:hint="eastAsia"/>
          <w:dstrike/>
          <w:sz w:val="24"/>
          <w:szCs w:val="24"/>
        </w:rPr>
        <w:t>）：</w:t>
      </w:r>
      <w:r w:rsidR="00FA56CB" w:rsidRPr="00323606">
        <w:rPr>
          <w:rFonts w:hint="eastAsia"/>
          <w:dstrike/>
          <w:sz w:val="24"/>
          <w:szCs w:val="24"/>
        </w:rPr>
        <w:t>鹿嶋勤労文化会館</w:t>
      </w:r>
    </w:p>
    <w:p w:rsidR="006A64E2" w:rsidRPr="00323606" w:rsidRDefault="006A64E2" w:rsidP="006A64E2">
      <w:pPr>
        <w:ind w:firstLineChars="300" w:firstLine="720"/>
        <w:rPr>
          <w:dstrike/>
          <w:sz w:val="24"/>
          <w:szCs w:val="24"/>
        </w:rPr>
      </w:pPr>
      <w:r w:rsidRPr="00323606">
        <w:rPr>
          <w:rFonts w:hint="eastAsia"/>
          <w:dstrike/>
          <w:sz w:val="24"/>
          <w:szCs w:val="24"/>
        </w:rPr>
        <w:t xml:space="preserve">⑤　</w:t>
      </w:r>
      <w:r w:rsidR="00FA56CB" w:rsidRPr="00323606">
        <w:rPr>
          <w:rFonts w:hint="eastAsia"/>
          <w:dstrike/>
          <w:sz w:val="24"/>
          <w:szCs w:val="24"/>
        </w:rPr>
        <w:t>２０</w:t>
      </w:r>
      <w:r w:rsidR="007453EB" w:rsidRPr="00323606">
        <w:rPr>
          <w:rFonts w:hint="eastAsia"/>
          <w:dstrike/>
          <w:sz w:val="24"/>
          <w:szCs w:val="24"/>
        </w:rPr>
        <w:t>２０</w:t>
      </w:r>
      <w:r w:rsidRPr="00323606">
        <w:rPr>
          <w:rFonts w:hint="eastAsia"/>
          <w:dstrike/>
          <w:sz w:val="24"/>
          <w:szCs w:val="24"/>
        </w:rPr>
        <w:t>年</w:t>
      </w:r>
      <w:r w:rsidR="00FA56CB" w:rsidRPr="00323606">
        <w:rPr>
          <w:rFonts w:hint="eastAsia"/>
          <w:dstrike/>
          <w:sz w:val="24"/>
          <w:szCs w:val="24"/>
        </w:rPr>
        <w:t xml:space="preserve"> </w:t>
      </w:r>
      <w:r w:rsidRPr="00323606">
        <w:rPr>
          <w:rFonts w:hint="eastAsia"/>
          <w:dstrike/>
          <w:sz w:val="24"/>
          <w:szCs w:val="24"/>
        </w:rPr>
        <w:t>５月</w:t>
      </w:r>
      <w:r w:rsidR="00FA56CB" w:rsidRPr="00323606">
        <w:rPr>
          <w:rFonts w:hint="eastAsia"/>
          <w:dstrike/>
          <w:sz w:val="24"/>
          <w:szCs w:val="24"/>
        </w:rPr>
        <w:t>２</w:t>
      </w:r>
      <w:r w:rsidR="007453EB" w:rsidRPr="00323606">
        <w:rPr>
          <w:rFonts w:hint="eastAsia"/>
          <w:dstrike/>
          <w:sz w:val="24"/>
          <w:szCs w:val="24"/>
        </w:rPr>
        <w:t>７</w:t>
      </w:r>
      <w:r w:rsidRPr="00323606">
        <w:rPr>
          <w:rFonts w:hint="eastAsia"/>
          <w:dstrike/>
          <w:sz w:val="24"/>
          <w:szCs w:val="24"/>
        </w:rPr>
        <w:t>日（</w:t>
      </w:r>
      <w:r w:rsidR="007453EB" w:rsidRPr="00323606">
        <w:rPr>
          <w:rFonts w:hint="eastAsia"/>
          <w:dstrike/>
          <w:sz w:val="24"/>
          <w:szCs w:val="24"/>
        </w:rPr>
        <w:t>水</w:t>
      </w:r>
      <w:r w:rsidRPr="00323606">
        <w:rPr>
          <w:rFonts w:hint="eastAsia"/>
          <w:dstrike/>
          <w:sz w:val="24"/>
          <w:szCs w:val="24"/>
        </w:rPr>
        <w:t>）：</w:t>
      </w:r>
      <w:r w:rsidR="00FA56CB" w:rsidRPr="00323606">
        <w:rPr>
          <w:rFonts w:hint="eastAsia"/>
          <w:dstrike/>
          <w:sz w:val="24"/>
          <w:szCs w:val="24"/>
        </w:rPr>
        <w:t>茨城県トラック総合会館</w:t>
      </w:r>
    </w:p>
    <w:p w:rsidR="00EE4119" w:rsidRDefault="00EE4119" w:rsidP="00F628E4">
      <w:pPr>
        <w:rPr>
          <w:b/>
          <w:sz w:val="24"/>
          <w:szCs w:val="24"/>
        </w:rPr>
      </w:pPr>
    </w:p>
    <w:p w:rsidR="00F628E4" w:rsidRPr="002C5B2D" w:rsidRDefault="00F628E4" w:rsidP="00F628E4">
      <w:pPr>
        <w:rPr>
          <w:b/>
          <w:sz w:val="24"/>
          <w:szCs w:val="24"/>
        </w:rPr>
      </w:pPr>
      <w:r w:rsidRPr="002C5B2D">
        <w:rPr>
          <w:rFonts w:hint="eastAsia"/>
          <w:b/>
          <w:sz w:val="24"/>
          <w:szCs w:val="24"/>
        </w:rPr>
        <w:t>【認定申請に関する</w:t>
      </w:r>
      <w:r w:rsidR="00F37D8F">
        <w:rPr>
          <w:rFonts w:hint="eastAsia"/>
          <w:b/>
          <w:sz w:val="24"/>
          <w:szCs w:val="24"/>
        </w:rPr>
        <w:t>個別</w:t>
      </w:r>
      <w:r w:rsidRPr="002C5B2D">
        <w:rPr>
          <w:rFonts w:hint="eastAsia"/>
          <w:b/>
          <w:sz w:val="24"/>
          <w:szCs w:val="24"/>
        </w:rPr>
        <w:t>相談会】</w:t>
      </w:r>
    </w:p>
    <w:p w:rsidR="00F628E4" w:rsidRPr="00142810" w:rsidRDefault="00F628E4" w:rsidP="00F628E4">
      <w:pPr>
        <w:ind w:firstLineChars="100" w:firstLine="240"/>
        <w:rPr>
          <w:sz w:val="24"/>
          <w:szCs w:val="24"/>
        </w:rPr>
      </w:pPr>
      <w:r w:rsidRPr="00142810">
        <w:rPr>
          <w:rFonts w:hint="eastAsia"/>
          <w:sz w:val="24"/>
          <w:szCs w:val="24"/>
        </w:rPr>
        <w:t>１．開催日時、会場</w:t>
      </w:r>
    </w:p>
    <w:p w:rsidR="00F37D8F" w:rsidRDefault="00840EA2" w:rsidP="00840EA2">
      <w:pPr>
        <w:ind w:leftChars="450" w:left="2265" w:hangingChars="550" w:hanging="1320"/>
        <w:rPr>
          <w:rFonts w:asciiTheme="minorEastAsia" w:hAnsiTheme="minorEastAsia"/>
          <w:sz w:val="24"/>
          <w:szCs w:val="24"/>
        </w:rPr>
      </w:pPr>
      <w:r w:rsidRPr="00840EA2">
        <w:rPr>
          <w:rFonts w:asciiTheme="minorEastAsia" w:hAnsiTheme="minorEastAsia" w:hint="eastAsia"/>
          <w:sz w:val="24"/>
          <w:szCs w:val="24"/>
        </w:rPr>
        <w:t>2020</w:t>
      </w:r>
      <w:r w:rsidR="00D43227" w:rsidRPr="00840EA2">
        <w:rPr>
          <w:rFonts w:asciiTheme="minorEastAsia" w:hAnsiTheme="minorEastAsia" w:hint="eastAsia"/>
          <w:sz w:val="24"/>
          <w:szCs w:val="24"/>
        </w:rPr>
        <w:t>年</w:t>
      </w:r>
      <w:r w:rsidR="00386AD4" w:rsidRPr="00D8772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D87722">
        <w:rPr>
          <w:rFonts w:asciiTheme="minorEastAsia" w:hAnsiTheme="minorEastAsia"/>
          <w:b/>
          <w:sz w:val="24"/>
          <w:szCs w:val="24"/>
        </w:rPr>
        <w:t>5</w:t>
      </w:r>
      <w:r w:rsidR="00D43227" w:rsidRPr="00D87722">
        <w:rPr>
          <w:rFonts w:asciiTheme="minorEastAsia" w:hAnsiTheme="minorEastAsia" w:hint="eastAsia"/>
          <w:b/>
          <w:sz w:val="24"/>
          <w:szCs w:val="24"/>
        </w:rPr>
        <w:t>月</w:t>
      </w:r>
      <w:r w:rsidR="00386AD4" w:rsidRPr="00840EA2">
        <w:rPr>
          <w:rFonts w:asciiTheme="minorEastAsia" w:hAnsiTheme="minorEastAsia" w:hint="eastAsia"/>
          <w:sz w:val="24"/>
          <w:szCs w:val="24"/>
        </w:rPr>
        <w:t xml:space="preserve"> </w:t>
      </w:r>
      <w:r w:rsidR="00F37D8F">
        <w:rPr>
          <w:rFonts w:asciiTheme="minorEastAsia" w:hAnsiTheme="minorEastAsia" w:hint="eastAsia"/>
          <w:sz w:val="24"/>
          <w:szCs w:val="24"/>
        </w:rPr>
        <w:t>12</w:t>
      </w:r>
      <w:r w:rsidR="00F37D8F">
        <w:rPr>
          <w:rFonts w:asciiTheme="minorEastAsia" w:hAnsiTheme="minorEastAsia"/>
          <w:sz w:val="24"/>
          <w:szCs w:val="24"/>
        </w:rPr>
        <w:t>(</w:t>
      </w:r>
      <w:r w:rsidR="00F37D8F">
        <w:rPr>
          <w:rFonts w:asciiTheme="minorEastAsia" w:hAnsiTheme="minorEastAsia" w:hint="eastAsia"/>
          <w:sz w:val="24"/>
          <w:szCs w:val="24"/>
        </w:rPr>
        <w:t>火)、</w:t>
      </w:r>
      <w:r w:rsidRPr="00840EA2">
        <w:rPr>
          <w:rFonts w:asciiTheme="minorEastAsia" w:hAnsiTheme="minorEastAsia"/>
          <w:sz w:val="24"/>
          <w:szCs w:val="24"/>
        </w:rPr>
        <w:t>13</w:t>
      </w:r>
      <w:r w:rsidRPr="00840EA2">
        <w:rPr>
          <w:rFonts w:asciiTheme="minorEastAsia" w:hAnsiTheme="minorEastAsia" w:hint="eastAsia"/>
          <w:sz w:val="24"/>
          <w:szCs w:val="24"/>
        </w:rPr>
        <w:t>日</w:t>
      </w:r>
      <w:r w:rsidR="00386AD4" w:rsidRPr="00840EA2">
        <w:rPr>
          <w:rFonts w:asciiTheme="minorEastAsia" w:hAnsiTheme="minorEastAsia" w:hint="eastAsia"/>
          <w:sz w:val="24"/>
          <w:szCs w:val="24"/>
        </w:rPr>
        <w:t>(水）、</w:t>
      </w:r>
      <w:r w:rsidR="00F37D8F">
        <w:rPr>
          <w:rFonts w:asciiTheme="minorEastAsia" w:hAnsiTheme="minorEastAsia" w:hint="eastAsia"/>
          <w:sz w:val="24"/>
          <w:szCs w:val="24"/>
        </w:rPr>
        <w:t>15(金)、19(火)、</w:t>
      </w:r>
      <w:r w:rsidRPr="00840EA2">
        <w:rPr>
          <w:rFonts w:asciiTheme="minorEastAsia" w:hAnsiTheme="minorEastAsia" w:hint="eastAsia"/>
          <w:sz w:val="24"/>
          <w:szCs w:val="24"/>
        </w:rPr>
        <w:t>20日</w:t>
      </w:r>
      <w:r w:rsidR="00386AD4" w:rsidRPr="00840EA2">
        <w:rPr>
          <w:rFonts w:asciiTheme="minorEastAsia" w:hAnsiTheme="minorEastAsia" w:hint="eastAsia"/>
          <w:sz w:val="24"/>
          <w:szCs w:val="24"/>
        </w:rPr>
        <w:t>(水)</w:t>
      </w:r>
      <w:r w:rsidR="00F37D8F">
        <w:rPr>
          <w:rFonts w:asciiTheme="minorEastAsia" w:hAnsiTheme="minorEastAsia" w:hint="eastAsia"/>
          <w:sz w:val="24"/>
          <w:szCs w:val="24"/>
        </w:rPr>
        <w:t>、</w:t>
      </w:r>
    </w:p>
    <w:p w:rsidR="00386AD4" w:rsidRPr="00840EA2" w:rsidRDefault="00F37D8F" w:rsidP="00F37D8F">
      <w:pPr>
        <w:ind w:leftChars="950" w:left="1995" w:firstLineChars="100" w:firstLine="240"/>
        <w:rPr>
          <w:rFonts w:asciiTheme="minorEastAsia" w:hAnsiTheme="minorEastAsia"/>
          <w:sz w:val="24"/>
          <w:szCs w:val="24"/>
        </w:rPr>
      </w:pPr>
      <w:r w:rsidRPr="00F37D8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22(金)</w:t>
      </w:r>
      <w:r w:rsidR="00386AD4" w:rsidRPr="00840EA2">
        <w:rPr>
          <w:rFonts w:asciiTheme="minorEastAsia" w:hAnsiTheme="minorEastAsia" w:hint="eastAsia"/>
          <w:sz w:val="24"/>
          <w:szCs w:val="24"/>
        </w:rPr>
        <w:t>、</w:t>
      </w:r>
      <w:r w:rsidR="00840EA2" w:rsidRPr="00840EA2">
        <w:rPr>
          <w:rFonts w:asciiTheme="minorEastAsia" w:hAnsiTheme="minorEastAsia" w:hint="eastAsia"/>
          <w:sz w:val="24"/>
          <w:szCs w:val="24"/>
        </w:rPr>
        <w:t>26日</w:t>
      </w:r>
      <w:r w:rsidR="00386AD4" w:rsidRPr="00840EA2">
        <w:rPr>
          <w:rFonts w:asciiTheme="minorEastAsia" w:hAnsiTheme="minorEastAsia" w:hint="eastAsia"/>
          <w:sz w:val="24"/>
          <w:szCs w:val="24"/>
        </w:rPr>
        <w:t>(</w:t>
      </w:r>
      <w:r w:rsidR="007453EB" w:rsidRPr="00840EA2">
        <w:rPr>
          <w:rFonts w:asciiTheme="minorEastAsia" w:hAnsiTheme="minorEastAsia" w:hint="eastAsia"/>
          <w:sz w:val="24"/>
          <w:szCs w:val="24"/>
        </w:rPr>
        <w:t>火</w:t>
      </w:r>
      <w:r w:rsidR="00386AD4" w:rsidRPr="00840EA2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、27(水)</w:t>
      </w:r>
      <w:r w:rsidR="00D43227" w:rsidRPr="00840EA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97ED1" w:rsidRDefault="00840EA2" w:rsidP="00E97ED1">
      <w:pPr>
        <w:ind w:leftChars="850" w:left="2026" w:hangingChars="100" w:hanging="241"/>
        <w:rPr>
          <w:rFonts w:asciiTheme="minorEastAsia" w:hAnsiTheme="minorEastAsia"/>
          <w:sz w:val="24"/>
          <w:szCs w:val="24"/>
        </w:rPr>
      </w:pPr>
      <w:r w:rsidRPr="00D87722">
        <w:rPr>
          <w:rFonts w:asciiTheme="minorEastAsia" w:hAnsiTheme="minorEastAsia" w:hint="eastAsia"/>
          <w:b/>
          <w:sz w:val="24"/>
          <w:szCs w:val="24"/>
        </w:rPr>
        <w:t>6</w:t>
      </w:r>
      <w:r w:rsidR="00386AD4" w:rsidRPr="00D87722">
        <w:rPr>
          <w:rFonts w:asciiTheme="minorEastAsia" w:hAnsiTheme="minorEastAsia" w:hint="eastAsia"/>
          <w:b/>
          <w:sz w:val="24"/>
          <w:szCs w:val="24"/>
        </w:rPr>
        <w:t>月</w:t>
      </w:r>
      <w:r w:rsidRPr="00840EA2">
        <w:rPr>
          <w:rFonts w:asciiTheme="minorEastAsia" w:hAnsiTheme="minorEastAsia"/>
          <w:sz w:val="24"/>
          <w:szCs w:val="24"/>
        </w:rPr>
        <w:t>2</w:t>
      </w:r>
      <w:r w:rsidRPr="00840EA2">
        <w:rPr>
          <w:rFonts w:asciiTheme="minorEastAsia" w:hAnsiTheme="minorEastAsia" w:hint="eastAsia"/>
          <w:sz w:val="24"/>
          <w:szCs w:val="24"/>
        </w:rPr>
        <w:t>日(火)</w:t>
      </w:r>
      <w:r w:rsidR="00386AD4" w:rsidRPr="00840EA2">
        <w:rPr>
          <w:rFonts w:asciiTheme="minorEastAsia" w:hAnsiTheme="minorEastAsia" w:hint="eastAsia"/>
          <w:sz w:val="24"/>
          <w:szCs w:val="24"/>
        </w:rPr>
        <w:t>～</w:t>
      </w:r>
      <w:r w:rsidRPr="00840EA2">
        <w:rPr>
          <w:rFonts w:asciiTheme="minorEastAsia" w:hAnsiTheme="minorEastAsia" w:hint="eastAsia"/>
          <w:sz w:val="24"/>
          <w:szCs w:val="24"/>
        </w:rPr>
        <w:t>26</w:t>
      </w:r>
      <w:r w:rsidR="00386AD4" w:rsidRPr="00840EA2">
        <w:rPr>
          <w:rFonts w:asciiTheme="minorEastAsia" w:hAnsiTheme="minorEastAsia" w:hint="eastAsia"/>
          <w:sz w:val="24"/>
          <w:szCs w:val="24"/>
        </w:rPr>
        <w:t>日</w:t>
      </w:r>
      <w:r w:rsidRPr="00840EA2">
        <w:rPr>
          <w:rFonts w:asciiTheme="minorEastAsia" w:hAnsiTheme="minorEastAsia" w:hint="eastAsia"/>
          <w:sz w:val="24"/>
          <w:szCs w:val="24"/>
        </w:rPr>
        <w:t>(金)</w:t>
      </w:r>
    </w:p>
    <w:p w:rsidR="00386AD4" w:rsidRPr="00E97ED1" w:rsidRDefault="00F37D8F" w:rsidP="00E97ED1">
      <w:pPr>
        <w:ind w:leftChars="950" w:left="1995" w:firstLineChars="150" w:firstLine="360"/>
        <w:rPr>
          <w:rFonts w:asciiTheme="minorEastAsia" w:hAnsiTheme="minorEastAsia"/>
          <w:sz w:val="24"/>
          <w:szCs w:val="24"/>
          <w:u w:val="dotDash"/>
        </w:rPr>
      </w:pPr>
      <w:r w:rsidRPr="00E97ED1">
        <w:rPr>
          <w:rFonts w:asciiTheme="minorEastAsia" w:hAnsiTheme="minorEastAsia" w:hint="eastAsia"/>
          <w:sz w:val="24"/>
          <w:szCs w:val="24"/>
          <w:u w:val="dotDash"/>
        </w:rPr>
        <w:t>土</w:t>
      </w:r>
      <w:r w:rsidR="00E97ED1" w:rsidRPr="00E97ED1">
        <w:rPr>
          <w:rFonts w:asciiTheme="minorEastAsia" w:hAnsiTheme="minorEastAsia" w:hint="eastAsia"/>
          <w:sz w:val="24"/>
          <w:szCs w:val="24"/>
          <w:u w:val="dotDash"/>
        </w:rPr>
        <w:t>,</w:t>
      </w:r>
      <w:r w:rsidRPr="00E97ED1">
        <w:rPr>
          <w:rFonts w:asciiTheme="minorEastAsia" w:hAnsiTheme="minorEastAsia" w:hint="eastAsia"/>
          <w:sz w:val="24"/>
          <w:szCs w:val="24"/>
          <w:u w:val="dotDash"/>
        </w:rPr>
        <w:t>日</w:t>
      </w:r>
      <w:r w:rsidR="00E97ED1" w:rsidRPr="00E97ED1">
        <w:rPr>
          <w:rFonts w:asciiTheme="minorEastAsia" w:hAnsiTheme="minorEastAsia" w:hint="eastAsia"/>
          <w:sz w:val="24"/>
          <w:szCs w:val="24"/>
          <w:u w:val="dotDash"/>
        </w:rPr>
        <w:t xml:space="preserve"> 及び</w:t>
      </w:r>
      <w:r w:rsidR="00511DDD">
        <w:rPr>
          <w:rFonts w:asciiTheme="minorEastAsia" w:hAnsiTheme="minorEastAsia"/>
          <w:sz w:val="24"/>
          <w:szCs w:val="24"/>
          <w:u w:val="dotDash"/>
        </w:rPr>
        <w:t>4(</w:t>
      </w:r>
      <w:r w:rsidR="00511DDD">
        <w:rPr>
          <w:rFonts w:asciiTheme="minorEastAsia" w:hAnsiTheme="minorEastAsia" w:hint="eastAsia"/>
          <w:sz w:val="24"/>
          <w:szCs w:val="24"/>
          <w:u w:val="dotDash"/>
        </w:rPr>
        <w:t>木</w:t>
      </w:r>
      <w:r w:rsidR="00511DDD">
        <w:rPr>
          <w:rFonts w:asciiTheme="minorEastAsia" w:hAnsiTheme="minorEastAsia"/>
          <w:sz w:val="24"/>
          <w:szCs w:val="24"/>
          <w:u w:val="dotDash"/>
        </w:rPr>
        <w:t>)</w:t>
      </w:r>
      <w:r w:rsidR="00E97ED1" w:rsidRPr="00E97ED1">
        <w:rPr>
          <w:rFonts w:asciiTheme="minorEastAsia" w:hAnsiTheme="minorEastAsia" w:hint="eastAsia"/>
          <w:sz w:val="24"/>
          <w:szCs w:val="24"/>
          <w:u w:val="dotDash"/>
        </w:rPr>
        <w:t>19(金),22(月),23(火),24(水)</w:t>
      </w:r>
      <w:r w:rsidRPr="00E97ED1">
        <w:rPr>
          <w:rFonts w:asciiTheme="minorEastAsia" w:hAnsiTheme="minorEastAsia" w:hint="eastAsia"/>
          <w:sz w:val="24"/>
          <w:szCs w:val="24"/>
          <w:u w:val="dotDash"/>
        </w:rPr>
        <w:t>を除く</w:t>
      </w:r>
      <w:bookmarkStart w:id="0" w:name="_GoBack"/>
      <w:bookmarkEnd w:id="0"/>
    </w:p>
    <w:p w:rsidR="00F628E4" w:rsidRDefault="00386AD4" w:rsidP="0014281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43227">
        <w:rPr>
          <w:rFonts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>）茨城県トラック</w:t>
      </w:r>
      <w:r w:rsidR="0099230E">
        <w:rPr>
          <w:rFonts w:hint="eastAsia"/>
          <w:sz w:val="24"/>
          <w:szCs w:val="24"/>
        </w:rPr>
        <w:t>総合</w:t>
      </w:r>
      <w:r w:rsidR="00EB65EF">
        <w:rPr>
          <w:rFonts w:hint="eastAsia"/>
          <w:sz w:val="24"/>
          <w:szCs w:val="24"/>
        </w:rPr>
        <w:t>会館</w:t>
      </w:r>
    </w:p>
    <w:p w:rsidR="00840EA2" w:rsidRDefault="00840EA2" w:rsidP="00142810">
      <w:pPr>
        <w:ind w:firstLineChars="300" w:firstLine="720"/>
        <w:rPr>
          <w:sz w:val="24"/>
          <w:szCs w:val="24"/>
        </w:rPr>
      </w:pPr>
    </w:p>
    <w:p w:rsidR="00F37D8F" w:rsidRDefault="00F628E4" w:rsidP="00EE411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142810">
        <w:rPr>
          <w:rFonts w:hint="eastAsia"/>
          <w:sz w:val="24"/>
          <w:szCs w:val="24"/>
        </w:rPr>
        <w:t>２．</w:t>
      </w:r>
      <w:r w:rsidR="00EB65EF" w:rsidRPr="00142810">
        <w:rPr>
          <w:rFonts w:hint="eastAsia"/>
          <w:sz w:val="24"/>
          <w:szCs w:val="24"/>
        </w:rPr>
        <w:t>相談会時間</w:t>
      </w:r>
      <w:r w:rsidR="00EB65EF" w:rsidRPr="00D87722">
        <w:rPr>
          <w:rFonts w:asciiTheme="minorEastAsia" w:hAnsiTheme="minorEastAsia" w:hint="eastAsia"/>
          <w:sz w:val="24"/>
          <w:szCs w:val="24"/>
        </w:rPr>
        <w:t>：</w:t>
      </w:r>
      <w:r w:rsidR="00D87722">
        <w:rPr>
          <w:rFonts w:asciiTheme="minorEastAsia" w:hAnsiTheme="minorEastAsia" w:hint="eastAsia"/>
          <w:sz w:val="24"/>
          <w:szCs w:val="24"/>
        </w:rPr>
        <w:t>(</w:t>
      </w:r>
      <w:r w:rsidR="00EB65EF" w:rsidRPr="00D87722">
        <w:rPr>
          <w:rFonts w:asciiTheme="minorEastAsia" w:hAnsiTheme="minorEastAsia" w:hint="eastAsia"/>
          <w:sz w:val="24"/>
          <w:szCs w:val="24"/>
        </w:rPr>
        <w:t>午前</w:t>
      </w:r>
      <w:r w:rsidR="00D87722">
        <w:rPr>
          <w:rFonts w:asciiTheme="minorEastAsia" w:hAnsiTheme="minorEastAsia" w:hint="eastAsia"/>
          <w:sz w:val="24"/>
          <w:szCs w:val="24"/>
        </w:rPr>
        <w:t>)</w:t>
      </w:r>
      <w:r w:rsidR="00D87722">
        <w:rPr>
          <w:rFonts w:asciiTheme="minorEastAsia" w:hAnsiTheme="minorEastAsia"/>
          <w:sz w:val="24"/>
          <w:szCs w:val="24"/>
        </w:rPr>
        <w:t xml:space="preserve"> </w:t>
      </w:r>
      <w:r w:rsidR="00605E75" w:rsidRPr="00D87722">
        <w:rPr>
          <w:rFonts w:asciiTheme="minorEastAsia" w:hAnsiTheme="minorEastAsia" w:hint="eastAsia"/>
          <w:sz w:val="24"/>
          <w:szCs w:val="24"/>
        </w:rPr>
        <w:t>9</w:t>
      </w:r>
      <w:r w:rsidR="00142810" w:rsidRPr="00D87722">
        <w:rPr>
          <w:rFonts w:asciiTheme="minorEastAsia" w:hAnsiTheme="minorEastAsia" w:hint="eastAsia"/>
          <w:sz w:val="24"/>
          <w:szCs w:val="24"/>
        </w:rPr>
        <w:t>:</w:t>
      </w:r>
      <w:r w:rsidR="00F37D8F" w:rsidRPr="00D87722">
        <w:rPr>
          <w:rFonts w:asciiTheme="minorEastAsia" w:hAnsiTheme="minorEastAsia"/>
          <w:sz w:val="24"/>
          <w:szCs w:val="24"/>
        </w:rPr>
        <w:t>00</w:t>
      </w:r>
      <w:r w:rsidR="003A7377" w:rsidRPr="00D87722">
        <w:rPr>
          <w:rFonts w:asciiTheme="minorEastAsia" w:hAnsiTheme="minorEastAsia" w:hint="eastAsia"/>
          <w:sz w:val="24"/>
          <w:szCs w:val="24"/>
        </w:rPr>
        <w:t>～</w:t>
      </w:r>
      <w:r w:rsidR="00F37D8F" w:rsidRPr="00D87722">
        <w:rPr>
          <w:rFonts w:asciiTheme="minorEastAsia" w:hAnsiTheme="minorEastAsia" w:hint="eastAsia"/>
          <w:sz w:val="24"/>
          <w:szCs w:val="24"/>
        </w:rPr>
        <w:t>10</w:t>
      </w:r>
      <w:r w:rsidR="00142810" w:rsidRPr="00D87722">
        <w:rPr>
          <w:rFonts w:asciiTheme="minorEastAsia" w:hAnsiTheme="minorEastAsia"/>
          <w:sz w:val="24"/>
          <w:szCs w:val="24"/>
        </w:rPr>
        <w:t>:</w:t>
      </w:r>
      <w:r w:rsidR="00F37D8F" w:rsidRPr="00D87722">
        <w:rPr>
          <w:rFonts w:asciiTheme="minorEastAsia" w:hAnsiTheme="minorEastAsia"/>
          <w:sz w:val="24"/>
          <w:szCs w:val="24"/>
        </w:rPr>
        <w:t>15</w:t>
      </w:r>
      <w:r w:rsidR="00EB65EF" w:rsidRPr="00D87722">
        <w:rPr>
          <w:rFonts w:asciiTheme="minorEastAsia" w:hAnsiTheme="minorEastAsia" w:hint="eastAsia"/>
          <w:sz w:val="24"/>
          <w:szCs w:val="24"/>
        </w:rPr>
        <w:t>、</w:t>
      </w:r>
      <w:r w:rsidR="00F37D8F" w:rsidRPr="00D87722">
        <w:rPr>
          <w:rFonts w:asciiTheme="minorEastAsia" w:hAnsiTheme="minorEastAsia" w:hint="eastAsia"/>
          <w:sz w:val="24"/>
          <w:szCs w:val="24"/>
        </w:rPr>
        <w:t>10:30～11:45</w:t>
      </w:r>
    </w:p>
    <w:p w:rsidR="00723BD4" w:rsidRDefault="00D87722" w:rsidP="00F37D8F">
      <w:pPr>
        <w:ind w:firstLineChars="900" w:firstLine="21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(</w:t>
      </w:r>
      <w:r w:rsidR="00EB65EF" w:rsidRPr="00D87722">
        <w:rPr>
          <w:rFonts w:asciiTheme="minorEastAsia" w:hAnsiTheme="minorEastAsia" w:hint="eastAsia"/>
          <w:sz w:val="24"/>
          <w:szCs w:val="24"/>
        </w:rPr>
        <w:t>午後</w:t>
      </w:r>
      <w:r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F37D8F" w:rsidRPr="00D87722">
        <w:rPr>
          <w:rFonts w:asciiTheme="minorEastAsia" w:hAnsiTheme="minorEastAsia" w:hint="eastAsia"/>
          <w:sz w:val="24"/>
          <w:szCs w:val="24"/>
        </w:rPr>
        <w:t>1:30</w:t>
      </w:r>
      <w:r w:rsidR="003A7377" w:rsidRPr="00D87722">
        <w:rPr>
          <w:rFonts w:asciiTheme="minorEastAsia" w:hAnsiTheme="minorEastAsia" w:hint="eastAsia"/>
          <w:sz w:val="24"/>
          <w:szCs w:val="24"/>
        </w:rPr>
        <w:t>～</w:t>
      </w:r>
      <w:r w:rsidR="00F37D8F" w:rsidRPr="00D87722">
        <w:rPr>
          <w:rFonts w:asciiTheme="minorEastAsia" w:hAnsiTheme="minorEastAsia" w:hint="eastAsia"/>
          <w:sz w:val="24"/>
          <w:szCs w:val="24"/>
        </w:rPr>
        <w:t xml:space="preserve"> 2:45、 3</w:t>
      </w:r>
      <w:r w:rsidR="003A7377" w:rsidRPr="00D87722">
        <w:rPr>
          <w:rFonts w:asciiTheme="minorEastAsia" w:hAnsiTheme="minorEastAsia" w:hint="eastAsia"/>
          <w:sz w:val="24"/>
          <w:szCs w:val="24"/>
        </w:rPr>
        <w:t>:00</w:t>
      </w:r>
      <w:r w:rsidR="00F37D8F" w:rsidRPr="00D87722">
        <w:rPr>
          <w:rFonts w:asciiTheme="minorEastAsia" w:hAnsiTheme="minorEastAsia" w:hint="eastAsia"/>
          <w:sz w:val="24"/>
          <w:szCs w:val="24"/>
        </w:rPr>
        <w:t>～ 4:15</w:t>
      </w:r>
    </w:p>
    <w:p w:rsidR="00F37D8F" w:rsidRPr="00EB65EF" w:rsidRDefault="00F37D8F" w:rsidP="00F37D8F">
      <w:pPr>
        <w:ind w:firstLineChars="900" w:firstLine="2160"/>
        <w:rPr>
          <w:sz w:val="24"/>
          <w:szCs w:val="24"/>
          <w:u w:val="single"/>
        </w:rPr>
      </w:pPr>
    </w:p>
    <w:p w:rsidR="00EB65EF" w:rsidRDefault="00EB65EF" w:rsidP="00EE41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42810">
        <w:rPr>
          <w:rFonts w:hint="eastAsia"/>
          <w:sz w:val="24"/>
          <w:szCs w:val="24"/>
        </w:rPr>
        <w:t>３．</w:t>
      </w:r>
      <w:r w:rsidRPr="003A7377">
        <w:rPr>
          <w:rFonts w:hint="eastAsia"/>
          <w:sz w:val="24"/>
          <w:szCs w:val="24"/>
          <w:u w:val="single"/>
        </w:rPr>
        <w:t>申込み方法：</w:t>
      </w:r>
      <w:r w:rsidRPr="00EB65EF">
        <w:rPr>
          <w:rFonts w:hint="eastAsia"/>
          <w:b/>
          <w:sz w:val="24"/>
          <w:szCs w:val="24"/>
          <w:u w:val="single"/>
        </w:rPr>
        <w:t>直接電話にて事前予約</w:t>
      </w:r>
      <w:r>
        <w:rPr>
          <w:rFonts w:hint="eastAsia"/>
          <w:sz w:val="24"/>
          <w:szCs w:val="24"/>
        </w:rPr>
        <w:t>をお願いします。</w:t>
      </w:r>
      <w:r>
        <w:rPr>
          <w:rFonts w:hint="eastAsia"/>
          <w:sz w:val="24"/>
          <w:szCs w:val="24"/>
        </w:rPr>
        <w:t xml:space="preserve"> </w:t>
      </w:r>
    </w:p>
    <w:p w:rsidR="0091091A" w:rsidRDefault="00F628E4" w:rsidP="00EE411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E4119">
        <w:rPr>
          <w:rFonts w:hint="eastAsia"/>
          <w:sz w:val="24"/>
          <w:szCs w:val="24"/>
        </w:rPr>
        <w:t xml:space="preserve">　　</w:t>
      </w:r>
    </w:p>
    <w:p w:rsidR="00EB65EF" w:rsidRDefault="00EE4119" w:rsidP="00EE411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E4119">
        <w:rPr>
          <w:rFonts w:hint="eastAsia"/>
          <w:b/>
          <w:sz w:val="24"/>
          <w:szCs w:val="24"/>
        </w:rPr>
        <w:t>【問い合せ先】</w:t>
      </w:r>
      <w:r>
        <w:rPr>
          <w:rFonts w:hint="eastAsia"/>
          <w:b/>
          <w:sz w:val="24"/>
          <w:szCs w:val="24"/>
        </w:rPr>
        <w:t xml:space="preserve">　</w:t>
      </w:r>
      <w:r w:rsidR="00EB65EF">
        <w:rPr>
          <w:rFonts w:hint="eastAsia"/>
          <w:sz w:val="24"/>
          <w:szCs w:val="24"/>
        </w:rPr>
        <w:t>（一社）茨城県トラック協会内</w:t>
      </w:r>
    </w:p>
    <w:p w:rsidR="00EE4119" w:rsidRDefault="00EE4119" w:rsidP="00EB65EF">
      <w:pPr>
        <w:ind w:leftChars="300" w:left="63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茨城県貨物自動車運送適正化</w:t>
      </w:r>
      <w:r w:rsidR="00D831B4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実施機関</w:t>
      </w:r>
    </w:p>
    <w:p w:rsidR="00EE4119" w:rsidRPr="00EE4119" w:rsidRDefault="00EE4119" w:rsidP="00EE411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B65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ＴＥＬ：</w:t>
      </w:r>
      <w:r w:rsidR="00A813C7">
        <w:rPr>
          <w:rFonts w:hint="eastAsia"/>
          <w:sz w:val="24"/>
          <w:szCs w:val="24"/>
        </w:rPr>
        <w:t xml:space="preserve">029-303-7201  </w:t>
      </w:r>
      <w:r w:rsidR="00A813C7">
        <w:rPr>
          <w:rFonts w:hint="eastAsia"/>
          <w:sz w:val="24"/>
          <w:szCs w:val="24"/>
        </w:rPr>
        <w:t>ＦＡＸ：</w:t>
      </w:r>
      <w:r w:rsidR="00A813C7">
        <w:rPr>
          <w:rFonts w:hint="eastAsia"/>
          <w:sz w:val="24"/>
          <w:szCs w:val="24"/>
        </w:rPr>
        <w:t>029-303-7202</w:t>
      </w:r>
    </w:p>
    <w:sectPr w:rsidR="00EE4119" w:rsidRPr="00EE4119" w:rsidSect="00D831B4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A0CE0"/>
    <w:multiLevelType w:val="hybridMultilevel"/>
    <w:tmpl w:val="9494743E"/>
    <w:lvl w:ilvl="0" w:tplc="F90CF618">
      <w:start w:val="2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F4"/>
    <w:rsid w:val="0004115F"/>
    <w:rsid w:val="0006248B"/>
    <w:rsid w:val="000B0C42"/>
    <w:rsid w:val="000F0DB3"/>
    <w:rsid w:val="00142810"/>
    <w:rsid w:val="00195954"/>
    <w:rsid w:val="001A6920"/>
    <w:rsid w:val="001B1690"/>
    <w:rsid w:val="001F6E9F"/>
    <w:rsid w:val="0029455C"/>
    <w:rsid w:val="002C5B2D"/>
    <w:rsid w:val="00310211"/>
    <w:rsid w:val="00323606"/>
    <w:rsid w:val="00343B5F"/>
    <w:rsid w:val="00386AD4"/>
    <w:rsid w:val="00392121"/>
    <w:rsid w:val="003A7377"/>
    <w:rsid w:val="003B194B"/>
    <w:rsid w:val="003D7C6F"/>
    <w:rsid w:val="00402D71"/>
    <w:rsid w:val="00480317"/>
    <w:rsid w:val="004D004F"/>
    <w:rsid w:val="00511DDD"/>
    <w:rsid w:val="005123DF"/>
    <w:rsid w:val="00513A56"/>
    <w:rsid w:val="005627D9"/>
    <w:rsid w:val="00580A9A"/>
    <w:rsid w:val="005C2BB6"/>
    <w:rsid w:val="00605E75"/>
    <w:rsid w:val="00633EB9"/>
    <w:rsid w:val="0063575E"/>
    <w:rsid w:val="006961C8"/>
    <w:rsid w:val="006A64E2"/>
    <w:rsid w:val="006F766D"/>
    <w:rsid w:val="00706603"/>
    <w:rsid w:val="00723BD4"/>
    <w:rsid w:val="00742827"/>
    <w:rsid w:val="007453EB"/>
    <w:rsid w:val="00754385"/>
    <w:rsid w:val="00760B7E"/>
    <w:rsid w:val="00765A73"/>
    <w:rsid w:val="00840EA2"/>
    <w:rsid w:val="00861D79"/>
    <w:rsid w:val="00875270"/>
    <w:rsid w:val="008D5B8D"/>
    <w:rsid w:val="008E4BCD"/>
    <w:rsid w:val="0091091A"/>
    <w:rsid w:val="00912274"/>
    <w:rsid w:val="009402C9"/>
    <w:rsid w:val="00977C0E"/>
    <w:rsid w:val="0099230E"/>
    <w:rsid w:val="009C242F"/>
    <w:rsid w:val="009E18F7"/>
    <w:rsid w:val="00A0017E"/>
    <w:rsid w:val="00A3774D"/>
    <w:rsid w:val="00A73BF4"/>
    <w:rsid w:val="00A813C7"/>
    <w:rsid w:val="00AC47C4"/>
    <w:rsid w:val="00B27CD3"/>
    <w:rsid w:val="00B42ACB"/>
    <w:rsid w:val="00B7789C"/>
    <w:rsid w:val="00B820E7"/>
    <w:rsid w:val="00C03A46"/>
    <w:rsid w:val="00CB3E14"/>
    <w:rsid w:val="00CE6848"/>
    <w:rsid w:val="00D14200"/>
    <w:rsid w:val="00D43227"/>
    <w:rsid w:val="00D831B4"/>
    <w:rsid w:val="00D87722"/>
    <w:rsid w:val="00DA34DD"/>
    <w:rsid w:val="00E0483D"/>
    <w:rsid w:val="00E05EA5"/>
    <w:rsid w:val="00E72648"/>
    <w:rsid w:val="00E97ED1"/>
    <w:rsid w:val="00EB65EF"/>
    <w:rsid w:val="00EE4119"/>
    <w:rsid w:val="00F37D8F"/>
    <w:rsid w:val="00F46C43"/>
    <w:rsid w:val="00F47F89"/>
    <w:rsid w:val="00F628E4"/>
    <w:rsid w:val="00FA56CB"/>
    <w:rsid w:val="00FD6780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05BDFC-46BC-457D-93C9-A00A86A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3E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A7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4</cp:revision>
  <cp:lastPrinted>2020-04-13T07:15:00Z</cp:lastPrinted>
  <dcterms:created xsi:type="dcterms:W3CDTF">2020-04-13T07:17:00Z</dcterms:created>
  <dcterms:modified xsi:type="dcterms:W3CDTF">2020-05-25T08:10:00Z</dcterms:modified>
</cp:coreProperties>
</file>