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7E2F" w14:textId="1A6768C0" w:rsidR="006702B1" w:rsidRPr="00F722DD" w:rsidRDefault="006702B1" w:rsidP="006702B1">
      <w:pPr>
        <w:jc w:val="center"/>
        <w:rPr>
          <w:sz w:val="72"/>
          <w:szCs w:val="72"/>
          <w:bdr w:val="single" w:sz="4" w:space="0" w:color="auto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4B88" wp14:editId="643A1857">
                <wp:simplePos x="0" y="0"/>
                <wp:positionH relativeFrom="column">
                  <wp:posOffset>262890</wp:posOffset>
                </wp:positionH>
                <wp:positionV relativeFrom="paragraph">
                  <wp:posOffset>-641351</wp:posOffset>
                </wp:positionV>
                <wp:extent cx="5324475" cy="1971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A46B3" w14:textId="77777777" w:rsidR="006702B1" w:rsidRPr="006702B1" w:rsidRDefault="006702B1" w:rsidP="006702B1">
                            <w:pPr>
                              <w:spacing w:line="8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702B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茨城県トラック協会</w:t>
                            </w:r>
                          </w:p>
                          <w:p w14:paraId="6CDBEF9B" w14:textId="4581CF3B" w:rsidR="006702B1" w:rsidRDefault="006702B1" w:rsidP="006702B1">
                            <w:pPr>
                              <w:spacing w:line="8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702B1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『県西トラック休憩所』</w:t>
                            </w:r>
                          </w:p>
                          <w:p w14:paraId="7EFB786E" w14:textId="77777777" w:rsidR="00A21190" w:rsidRPr="00A21190" w:rsidRDefault="00A21190" w:rsidP="00A2119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21190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施設閉鎖</w:t>
                            </w:r>
                            <w:r w:rsidRPr="00A2119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のお知らせ</w:t>
                            </w:r>
                          </w:p>
                          <w:p w14:paraId="1FF7DB35" w14:textId="77777777" w:rsidR="00A21190" w:rsidRDefault="00A21190" w:rsidP="006702B1">
                            <w:pPr>
                              <w:spacing w:line="8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4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7pt;margin-top:-50.5pt;width:419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5OZQIAAKMEAAAOAAAAZHJzL2Uyb0RvYy54bWysVM1u2zAMvg/YOwi6L85Pk25BnCJLkWFA&#10;0BZIh54VWU6MyaImKbGzYwMUe4i9wrDznscvMkq205/tNOwikyL5ifxIenJR5pLshbEZqJj2Ol1K&#10;hOKQZGoT00+3izdvKbGOqYRJUCKmB2HpxfT1q0mhx6IPW5CJMARBlB0XOqZb5/Q4iizfipzZDmih&#10;0JiCyZlD1WyixLAC0XMZ9bvdUVSASbQBLqzF28vaSKcBP00Fd9dpaoUjMqaYmwunCefan9F0wsYb&#10;w/Q2400a7B+yyFmm8NET1CVzjOxM9gdUnnEDFlLX4ZBHkKYZF6EGrKbXfVHNasu0CLUgOVafaLL/&#10;D5Zf7W8MyZKYDihRLMcWVceH6v5Hdf+rOn4j1fF7dTxW9z9RJwNPV6HtGKNWGuNc+R5KbHt7b/HS&#10;s1CmJvdfrI+gHYk/nMgWpSMcL4eD/tnZ+ZASjrbeu/PeCBXEjx7DtbHug4CceCGmBrsZSGb7pXW1&#10;a+viX7Mgs2SRSRkUP0FiLg3ZM+y9dCFJBH/mJRUpYjoaDLsB+JnNQ5/i15Lxz016T7wQTyrM2ZNS&#10;F+8lV67Lhqk1JAckykA9eVbzRYa4S2bdDTM4asgNro+7xiOVgMlAI1GyBfP1b/feHycArZQUOLox&#10;tV92zAhK5EeFs+HnvBVMK6xbQe3yOSAjPVxMzYOIAcbJVkwN5He4VTP/CpqY4vhWTF0rzl29QLiV&#10;XMxmwQmnWTO3VCvNPbTvgOfvtrxjRjf9c9j6K2iHmo1ftLH29ZEKZjsHaRZ67AmtWWx4xk0IU9Js&#10;rV+1p3rwevy3TH8DAAD//wMAUEsDBBQABgAIAAAAIQCQTfRe4AAAAAsBAAAPAAAAZHJzL2Rvd25y&#10;ZXYueG1sTI/BTsMwEETvSPyDtUhcqtZOFcAJ2VQUgdRLDxTE2U2WJGq8jmKnDX+POcFxtU8zb4rN&#10;bHtxptF3jhGSlQJBXLm64wbh4/11qUH4YLg2vWNC+CYPm/L6qjB57S78RudDaEQMYZ8bhDaEIZfS&#10;Vy1Z41duII6/LzdaE+I5NrIezSWG216ulbqX1nQcG1oz0HNL1ekwWYTdwAu5Te121vuXaaf14vTp&#10;CfH2Zn56BBFoDn8w/OpHdSij09FNXHvRI6RJGkmEZaKSOCoS+iHLQBwR1iq7A1kW8v+G8gcAAP//&#10;AwBQSwECLQAUAAYACAAAACEAtoM4kv4AAADhAQAAEwAAAAAAAAAAAAAAAAAAAAAAW0NvbnRlbnRf&#10;VHlwZXNdLnhtbFBLAQItABQABgAIAAAAIQA4/SH/1gAAAJQBAAALAAAAAAAAAAAAAAAAAC8BAABf&#10;cmVscy8ucmVsc1BLAQItABQABgAIAAAAIQCVCm5OZQIAAKMEAAAOAAAAAAAAAAAAAAAAAC4CAABk&#10;cnMvZTJvRG9jLnhtbFBLAQItABQABgAIAAAAIQCQTfRe4AAAAAsBAAAPAAAAAAAAAAAAAAAAAL8E&#10;AABkcnMvZG93bnJldi54bWxQSwUGAAAAAAQABADzAAAAzAUAAAAA&#10;" fillcolor="white [3201]" strokeweight=".5pt">
                <v:textbox inset="0,0,0,0">
                  <w:txbxContent>
                    <w:p w14:paraId="0C2A46B3" w14:textId="77777777" w:rsidR="006702B1" w:rsidRPr="006702B1" w:rsidRDefault="006702B1" w:rsidP="006702B1">
                      <w:pPr>
                        <w:spacing w:line="8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702B1">
                        <w:rPr>
                          <w:rFonts w:hint="eastAsia"/>
                          <w:sz w:val="44"/>
                          <w:szCs w:val="44"/>
                        </w:rPr>
                        <w:t>茨城県トラック協会</w:t>
                      </w:r>
                    </w:p>
                    <w:p w14:paraId="6CDBEF9B" w14:textId="4581CF3B" w:rsidR="006702B1" w:rsidRDefault="006702B1" w:rsidP="006702B1">
                      <w:pPr>
                        <w:spacing w:line="8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6702B1">
                        <w:rPr>
                          <w:rFonts w:hint="eastAsia"/>
                          <w:sz w:val="72"/>
                          <w:szCs w:val="72"/>
                        </w:rPr>
                        <w:t>『県西トラック休憩所』</w:t>
                      </w:r>
                    </w:p>
                    <w:p w14:paraId="7EFB786E" w14:textId="77777777" w:rsidR="00A21190" w:rsidRPr="00A21190" w:rsidRDefault="00A21190" w:rsidP="00A2119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21190">
                        <w:rPr>
                          <w:rFonts w:hint="eastAsia"/>
                          <w:b/>
                          <w:bCs/>
                          <w:sz w:val="72"/>
                          <w:szCs w:val="72"/>
                          <w:u w:val="single"/>
                        </w:rPr>
                        <w:t>施設閉鎖</w:t>
                      </w:r>
                      <w:r w:rsidRPr="00A21190">
                        <w:rPr>
                          <w:rFonts w:hint="eastAsia"/>
                          <w:sz w:val="72"/>
                          <w:szCs w:val="72"/>
                        </w:rPr>
                        <w:t>のお知らせ</w:t>
                      </w:r>
                    </w:p>
                    <w:p w14:paraId="1FF7DB35" w14:textId="77777777" w:rsidR="00A21190" w:rsidRDefault="00A21190" w:rsidP="006702B1">
                      <w:pPr>
                        <w:spacing w:line="82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5A6D2" w14:textId="10482133" w:rsidR="006B2272" w:rsidRDefault="006B2272"/>
    <w:p w14:paraId="3A2E5C7F" w14:textId="77777777" w:rsidR="00A21190" w:rsidRDefault="00A21190">
      <w:pPr>
        <w:rPr>
          <w:rFonts w:hint="eastAsia"/>
        </w:rPr>
      </w:pPr>
    </w:p>
    <w:p w14:paraId="49248F3B" w14:textId="77777777" w:rsidR="00A21190" w:rsidRDefault="00A21190" w:rsidP="00F722DD">
      <w:pPr>
        <w:spacing w:line="520" w:lineRule="exact"/>
        <w:ind w:firstLineChars="100" w:firstLine="280"/>
        <w:rPr>
          <w:sz w:val="28"/>
          <w:szCs w:val="28"/>
        </w:rPr>
      </w:pPr>
    </w:p>
    <w:p w14:paraId="41E06765" w14:textId="23C49F6B" w:rsidR="006B2272" w:rsidRPr="00F722DD" w:rsidRDefault="006B2272" w:rsidP="00A21190">
      <w:pPr>
        <w:spacing w:line="400" w:lineRule="exact"/>
        <w:ind w:firstLineChars="100" w:firstLine="280"/>
        <w:rPr>
          <w:sz w:val="28"/>
          <w:szCs w:val="28"/>
        </w:rPr>
      </w:pPr>
      <w:r w:rsidRPr="00F722DD">
        <w:rPr>
          <w:rFonts w:hint="eastAsia"/>
          <w:sz w:val="28"/>
          <w:szCs w:val="28"/>
        </w:rPr>
        <w:t>日頃より当施設をご利用いただきありがとうございます。</w:t>
      </w:r>
    </w:p>
    <w:p w14:paraId="2472F2C6" w14:textId="71C1705A" w:rsidR="006B2272" w:rsidRPr="00F722DD" w:rsidRDefault="006B2272" w:rsidP="00A21190">
      <w:pPr>
        <w:spacing w:line="400" w:lineRule="exact"/>
        <w:rPr>
          <w:sz w:val="28"/>
          <w:szCs w:val="28"/>
        </w:rPr>
      </w:pPr>
      <w:r w:rsidRPr="00F722DD">
        <w:rPr>
          <w:rFonts w:hint="eastAsia"/>
          <w:sz w:val="28"/>
          <w:szCs w:val="28"/>
        </w:rPr>
        <w:t>平成</w:t>
      </w:r>
      <w:r w:rsidR="00A21190">
        <w:rPr>
          <w:rFonts w:hint="eastAsia"/>
          <w:sz w:val="28"/>
          <w:szCs w:val="28"/>
        </w:rPr>
        <w:t>８</w:t>
      </w:r>
      <w:r w:rsidRPr="00F722DD">
        <w:rPr>
          <w:rFonts w:hint="eastAsia"/>
          <w:sz w:val="28"/>
          <w:szCs w:val="28"/>
        </w:rPr>
        <w:t>年より</w:t>
      </w:r>
      <w:r w:rsidR="00807CEE" w:rsidRPr="00F722DD">
        <w:rPr>
          <w:rFonts w:hint="eastAsia"/>
          <w:sz w:val="28"/>
          <w:szCs w:val="28"/>
        </w:rPr>
        <w:t>運営してまいりました当施設</w:t>
      </w:r>
      <w:r w:rsidR="00A21190">
        <w:rPr>
          <w:rFonts w:hint="eastAsia"/>
          <w:sz w:val="28"/>
          <w:szCs w:val="28"/>
        </w:rPr>
        <w:t>（住所：</w:t>
      </w:r>
      <w:r w:rsidR="00A21190" w:rsidRPr="00A21190">
        <w:rPr>
          <w:rFonts w:hint="eastAsia"/>
          <w:sz w:val="28"/>
          <w:szCs w:val="28"/>
        </w:rPr>
        <w:t>茨城県結城市大字小田林字西浦</w:t>
      </w:r>
      <w:r w:rsidR="00A21190" w:rsidRPr="00A21190">
        <w:rPr>
          <w:sz w:val="28"/>
          <w:szCs w:val="28"/>
        </w:rPr>
        <w:t>1810-1</w:t>
      </w:r>
      <w:r w:rsidR="00A21190">
        <w:rPr>
          <w:sz w:val="28"/>
          <w:szCs w:val="28"/>
        </w:rPr>
        <w:t>）</w:t>
      </w:r>
      <w:r w:rsidR="00807CEE" w:rsidRPr="00F722DD">
        <w:rPr>
          <w:rFonts w:hint="eastAsia"/>
          <w:sz w:val="28"/>
          <w:szCs w:val="28"/>
        </w:rPr>
        <w:t>につきましては、令和３年１０月</w:t>
      </w:r>
      <w:r w:rsidR="006702B1">
        <w:rPr>
          <w:rFonts w:hint="eastAsia"/>
          <w:sz w:val="28"/>
          <w:szCs w:val="28"/>
        </w:rPr>
        <w:t>１９</w:t>
      </w:r>
      <w:r w:rsidR="00807CEE" w:rsidRPr="00F722DD">
        <w:rPr>
          <w:rFonts w:hint="eastAsia"/>
          <w:sz w:val="28"/>
          <w:szCs w:val="28"/>
        </w:rPr>
        <w:t>日をもちまして閉鎖させていただくこととなりました</w:t>
      </w:r>
      <w:r w:rsidR="00695C7D" w:rsidRPr="00F722DD">
        <w:rPr>
          <w:rFonts w:hint="eastAsia"/>
          <w:sz w:val="28"/>
          <w:szCs w:val="28"/>
        </w:rPr>
        <w:t>のでお知らせいたします。</w:t>
      </w:r>
    </w:p>
    <w:p w14:paraId="45A39CEB" w14:textId="05F1ADAD" w:rsidR="00807CEE" w:rsidRPr="00F722DD" w:rsidRDefault="00807CEE" w:rsidP="00A21190">
      <w:pPr>
        <w:spacing w:line="400" w:lineRule="exact"/>
        <w:ind w:firstLineChars="100" w:firstLine="280"/>
        <w:rPr>
          <w:sz w:val="28"/>
          <w:szCs w:val="28"/>
        </w:rPr>
      </w:pPr>
      <w:r w:rsidRPr="00F722DD">
        <w:rPr>
          <w:rFonts w:hint="eastAsia"/>
          <w:sz w:val="28"/>
          <w:szCs w:val="28"/>
        </w:rPr>
        <w:t>永きにわたりご利用いただき、</w:t>
      </w:r>
      <w:r w:rsidR="00695C7D" w:rsidRPr="00F722DD">
        <w:rPr>
          <w:rFonts w:hint="eastAsia"/>
          <w:sz w:val="28"/>
          <w:szCs w:val="28"/>
        </w:rPr>
        <w:t>誠に</w:t>
      </w:r>
      <w:r w:rsidRPr="00F722DD">
        <w:rPr>
          <w:rFonts w:hint="eastAsia"/>
          <w:sz w:val="28"/>
          <w:szCs w:val="28"/>
        </w:rPr>
        <w:t>ありがとうございました。</w:t>
      </w:r>
    </w:p>
    <w:p w14:paraId="557E6FAD" w14:textId="7F4BB4D5" w:rsidR="00807CEE" w:rsidRPr="00F722DD" w:rsidRDefault="00807CEE" w:rsidP="00F722DD">
      <w:pPr>
        <w:jc w:val="center"/>
        <w:rPr>
          <w:sz w:val="72"/>
          <w:szCs w:val="72"/>
        </w:rPr>
      </w:pPr>
      <w:r w:rsidRPr="00F722DD">
        <w:rPr>
          <w:rFonts w:hint="eastAsia"/>
          <w:sz w:val="72"/>
          <w:szCs w:val="72"/>
        </w:rPr>
        <w:t>【閉鎖日】</w:t>
      </w:r>
    </w:p>
    <w:p w14:paraId="4F526711" w14:textId="064D1BF0" w:rsidR="00F722DD" w:rsidRDefault="00807CEE" w:rsidP="00F722DD">
      <w:pPr>
        <w:jc w:val="center"/>
        <w:rPr>
          <w:sz w:val="72"/>
          <w:szCs w:val="72"/>
        </w:rPr>
      </w:pPr>
      <w:r w:rsidRPr="00F722DD">
        <w:rPr>
          <w:rFonts w:hint="eastAsia"/>
          <w:w w:val="90"/>
          <w:sz w:val="72"/>
          <w:szCs w:val="72"/>
        </w:rPr>
        <w:t>令和３年１０月</w:t>
      </w:r>
      <w:r w:rsidR="006702B1">
        <w:rPr>
          <w:rFonts w:hint="eastAsia"/>
          <w:w w:val="90"/>
          <w:sz w:val="72"/>
          <w:szCs w:val="72"/>
        </w:rPr>
        <w:t>１９</w:t>
      </w:r>
      <w:r w:rsidRPr="00F722DD">
        <w:rPr>
          <w:rFonts w:hint="eastAsia"/>
          <w:w w:val="90"/>
          <w:sz w:val="72"/>
          <w:szCs w:val="72"/>
        </w:rPr>
        <w:t>日（</w:t>
      </w:r>
      <w:r w:rsidR="006702B1">
        <w:rPr>
          <w:rFonts w:hint="eastAsia"/>
          <w:w w:val="90"/>
          <w:sz w:val="72"/>
          <w:szCs w:val="72"/>
        </w:rPr>
        <w:t>火</w:t>
      </w:r>
      <w:r w:rsidR="00695C7D" w:rsidRPr="00F722DD">
        <w:rPr>
          <w:rFonts w:hint="eastAsia"/>
          <w:w w:val="90"/>
          <w:sz w:val="72"/>
          <w:szCs w:val="72"/>
        </w:rPr>
        <w:t>）</w:t>
      </w:r>
    </w:p>
    <w:p w14:paraId="16654C83" w14:textId="12FD2BF6" w:rsidR="00807CEE" w:rsidRPr="00F722DD" w:rsidRDefault="006702B1" w:rsidP="00F722DD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１７</w:t>
      </w:r>
      <w:r w:rsidR="00695C7D" w:rsidRPr="00F722DD">
        <w:rPr>
          <w:rFonts w:hint="eastAsia"/>
          <w:sz w:val="72"/>
          <w:szCs w:val="72"/>
        </w:rPr>
        <w:t>時</w:t>
      </w:r>
      <w:r>
        <w:rPr>
          <w:rFonts w:hint="eastAsia"/>
          <w:sz w:val="72"/>
          <w:szCs w:val="72"/>
        </w:rPr>
        <w:t>００</w:t>
      </w:r>
      <w:r w:rsidR="00695C7D" w:rsidRPr="00F722DD">
        <w:rPr>
          <w:rFonts w:hint="eastAsia"/>
          <w:sz w:val="72"/>
          <w:szCs w:val="72"/>
        </w:rPr>
        <w:t>分より</w:t>
      </w:r>
    </w:p>
    <w:p w14:paraId="6E280633" w14:textId="1082B5D0" w:rsidR="00695C7D" w:rsidRDefault="00695C7D"/>
    <w:p w14:paraId="0185939B" w14:textId="3B3025EB" w:rsidR="00695C7D" w:rsidRDefault="00695C7D" w:rsidP="00F722DD">
      <w:pPr>
        <w:spacing w:line="520" w:lineRule="exact"/>
        <w:ind w:left="1320" w:hangingChars="300" w:hanging="1320"/>
        <w:rPr>
          <w:sz w:val="44"/>
          <w:szCs w:val="44"/>
        </w:rPr>
      </w:pPr>
      <w:r w:rsidRPr="00F722DD">
        <w:rPr>
          <w:rFonts w:hint="eastAsia"/>
          <w:sz w:val="44"/>
          <w:szCs w:val="44"/>
        </w:rPr>
        <w:t>注意：上記閉鎖日以降</w:t>
      </w:r>
      <w:r w:rsidR="00F722DD" w:rsidRPr="00F722DD">
        <w:rPr>
          <w:rFonts w:hint="eastAsia"/>
          <w:sz w:val="44"/>
          <w:szCs w:val="44"/>
        </w:rPr>
        <w:t>は</w:t>
      </w:r>
      <w:r w:rsidRPr="00F722DD">
        <w:rPr>
          <w:rFonts w:hint="eastAsia"/>
          <w:sz w:val="44"/>
          <w:szCs w:val="44"/>
        </w:rPr>
        <w:t>当施設</w:t>
      </w:r>
      <w:r w:rsidR="00F722DD" w:rsidRPr="00F722DD">
        <w:rPr>
          <w:rFonts w:hint="eastAsia"/>
          <w:sz w:val="44"/>
          <w:szCs w:val="44"/>
        </w:rPr>
        <w:t>を</w:t>
      </w:r>
      <w:r w:rsidRPr="00F722DD">
        <w:rPr>
          <w:rFonts w:hint="eastAsia"/>
          <w:sz w:val="44"/>
          <w:szCs w:val="44"/>
        </w:rPr>
        <w:t>ご利用</w:t>
      </w:r>
      <w:r w:rsidR="00F722DD">
        <w:rPr>
          <w:rFonts w:hint="eastAsia"/>
          <w:sz w:val="44"/>
          <w:szCs w:val="44"/>
        </w:rPr>
        <w:t xml:space="preserve">　</w:t>
      </w:r>
      <w:r w:rsidR="00F722DD" w:rsidRPr="00F722DD">
        <w:rPr>
          <w:rFonts w:hint="eastAsia"/>
          <w:sz w:val="44"/>
          <w:szCs w:val="44"/>
        </w:rPr>
        <w:t>できなくなります</w:t>
      </w:r>
      <w:r w:rsidRPr="00F722DD">
        <w:rPr>
          <w:rFonts w:hint="eastAsia"/>
          <w:sz w:val="44"/>
          <w:szCs w:val="44"/>
        </w:rPr>
        <w:t>のでご注意下さい。</w:t>
      </w:r>
    </w:p>
    <w:p w14:paraId="446CAD95" w14:textId="021F3453" w:rsidR="0035358A" w:rsidRDefault="004D4811" w:rsidP="0035358A">
      <w:pPr>
        <w:rPr>
          <w:sz w:val="32"/>
          <w:szCs w:val="32"/>
          <w:bdr w:val="single" w:sz="4" w:space="0" w:color="auto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87693" wp14:editId="3CA10264">
                <wp:simplePos x="0" y="0"/>
                <wp:positionH relativeFrom="column">
                  <wp:posOffset>-80010</wp:posOffset>
                </wp:positionH>
                <wp:positionV relativeFrom="paragraph">
                  <wp:posOffset>285750</wp:posOffset>
                </wp:positionV>
                <wp:extent cx="56292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A828" id="正方形/長方形 1" o:spid="_x0000_s1026" style="position:absolute;left:0;text-align:left;margin-left:-6.3pt;margin-top:22.5pt;width:443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5otAIAAJgFAAAOAAAAZHJzL2Uyb0RvYy54bWysVM1u1DAQviPxDpbvND9qWrpqtlq1KkKq&#10;SkWLenYdp4nkeIzt3ezyHvAAcOaMOPA4VOItGNtJdlUqDog9eGcyM994Ps/M8cm6k2QljG1BlTTb&#10;SykRikPVqvuSvrs5f/GSEuuYqpgEJUq6EZaezJ8/O+71TOTQgKyEIQii7KzXJW2c07MksbwRHbN7&#10;oIVCYw2mYw5Vc59UhvWI3skkT9ODpAdTaQNcWItfz6KRzgN+XQvu3tS1FY7IkuLdXDhNOO/8mcyP&#10;2ezeMN20fLgG+4dbdKxVmHSCOmOOkaVp/4DqWm7AQu32OHQJ1HXLRagBq8nSR9VcN0yLUAuSY/VE&#10;k/1/sPxydWVIW+HbUaJYh0/08PXLw6fvP398Tn59/BYlknmiem1n6H+tr8ygWRR91evadP4f6yHr&#10;QO5mIlesHeH4sTjIj/LDghKOtiw7yNMi0J9sw7Wx7pWAjnihpAZfL5DKVhfWYUp0HV18NgXnrZTh&#10;BaUifUmPirwIARZkW3mjdwu9JE6lISuGXeDWoRjE2vFCTSpM4EuMRQXJbaTwEFK9FTWyhGXkMYHv&#10;zy0m41wol0VTwyoRUxUp/jxzPtkYEbQA6JFrvOSEPQCMnhFkxI4wg78PFaG9p+D0bxeLwVNEyAzK&#10;TcFdq8A8BSCxqiFz9B9JitR4lu6g2mAPGYjDZTU/b/H9Lph1V8zgNOHc4YZwb/CoJeA7wSBR0oD5&#10;8NR3749NjlZKepzOktr3S2YEJfK1wvY/yvb3/TgHZb84zFExu5a7XYtadqeAT48tjrcLovd3chRr&#10;A90tLpKFz4ompjjmLil3ZlROXdwauIq4WCyCG46wZu5CXWvuwT2rvj9v1rfM6KGJHfb/JYyTzGaP&#10;ejn6+kgFi6WDug2NvuV14BvHPzTOsKr8ftnVg9d2oc5/AwAA//8DAFBLAwQUAAYACAAAACEAldez&#10;hN4AAAAKAQAADwAAAGRycy9kb3ducmV2LnhtbEyPQU7DMBBF90jcwRokNqh16kIJIU6FkFgGqYUD&#10;uPEQR7XHbuy04faYFSxH8/T/+/V2dpadcYyDJwmrZQEMqfN6oF7C58fbogQWkyKtrCeU8I0Rts31&#10;Va0q7S+0w/M+9SyHUKyUBJNSqDiPnUGn4tIHpPz78qNTKZ9jz/WoLjncWS6KYsOdGig3GBXw1WB3&#10;3E9OwjyVp1M7HZ3BdWvvRArvbQhS3t7ML8/AEs7pD4Zf/awOTXY6+Il0ZFbCYiU2GZVw/5A3ZaB8&#10;XD8BO0gQoiyANzX/P6H5AQAA//8DAFBLAQItABQABgAIAAAAIQC2gziS/gAAAOEBAAATAAAAAAAA&#10;AAAAAAAAAAAAAABbQ29udGVudF9UeXBlc10ueG1sUEsBAi0AFAAGAAgAAAAhADj9If/WAAAAlAEA&#10;AAsAAAAAAAAAAAAAAAAALwEAAF9yZWxzLy5yZWxzUEsBAi0AFAAGAAgAAAAhACJdDmi0AgAAmAUA&#10;AA4AAAAAAAAAAAAAAAAALgIAAGRycy9lMm9Eb2MueG1sUEsBAi0AFAAGAAgAAAAhAJXXs4TeAAAA&#10;CgEAAA8AAAAAAAAAAAAAAAAADgUAAGRycy9kb3ducmV2LnhtbFBLBQYAAAAABAAEAPMAAAAZBgAA&#10;AAA=&#10;" filled="f" strokecolor="black [3213]"/>
            </w:pict>
          </mc:Fallback>
        </mc:AlternateContent>
      </w:r>
      <w:r w:rsidR="0035358A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8C37" wp14:editId="7182F1A0">
                <wp:simplePos x="0" y="0"/>
                <wp:positionH relativeFrom="margin">
                  <wp:posOffset>1357630</wp:posOffset>
                </wp:positionH>
                <wp:positionV relativeFrom="paragraph">
                  <wp:posOffset>66675</wp:posOffset>
                </wp:positionV>
                <wp:extent cx="258127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28D02" w14:textId="7E80A399" w:rsidR="0035358A" w:rsidRPr="0035358A" w:rsidRDefault="0035358A" w:rsidP="003535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535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本件に関する連絡先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8C37" id="テキスト ボックス 2" o:spid="_x0000_s1027" type="#_x0000_t202" style="position:absolute;left:0;text-align:left;margin-left:106.9pt;margin-top:5.25pt;width:20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J1WgIAAIMEAAAOAAAAZHJzL2Uyb0RvYy54bWysVM1uEzEQviPxDpbvZJOUlGqVTRVaFSFF&#10;baUU9ex4vc1KXo8ZO9kNx0ZCPASvgDjzPPsijL3ZFAonxMU79vx/38xOz5tKs61CV4LJ+Ggw5EwZ&#10;CXlpHjL+4e7q1RlnzguTCw1GZXynHD+fvXwxrW2qxrAGnStkFMS4tLYZX3tv0yRxcq0q4QZglSFl&#10;AVgJT1d8SHIUNUWvdDIeDk+TGjC3CFI5R6+XnZLPYvyiUNLfFIVTnumMU20+nhjPVTiT2VSkDyjs&#10;upSHMsQ/VFGJ0lDSY6hL4QXbYPlHqKqUCA4KP5BQJVAUpVSxB+pmNHzWzXItrIq9EDjOHmFy/y+s&#10;vN7eIivzjI85M6Iiitr95/bxW/v4o91/Ye3+a7vft4/f6c7GAa7aupS8lpb8fPMWGqK9f3f0GFBo&#10;CqzCl/pjpCfgd0ewVeOZpMfx5Gw0fjPhTJLu9cnZaBLZSJ68LTr/TkHFgpBxJDIjxmK7cJ4qIdPe&#10;JCRzoMv8qtQ6XsIAqQuNbCuIeu1jjeTxm5U2rM746QmlDk4GgnsXWRtKEHrtegqSb1ZNhOrY7wry&#10;HcGA0M2Vs/KqpFoXwvlbgTRI1Dkth7+ho9BAueAgcbYG/PS392BP/JKWs5oGM+Pu40ag4ky/N8R8&#10;mOJewF5Y9YLZVBdADY9o7ayMIjmg171YIFT3tDPzkIVUwkjKlXHpsb9c+G5BaOukms+jGU2rFX5h&#10;llaG4AGtgP1dcy/QHgjyRO019EMr0mc8dbYdzvONh6KMJAZkOxwPgNOkR24PWxlW6dd7tHr6d8x+&#10;AgAA//8DAFBLAwQUAAYACAAAACEAfDDts94AAAAJAQAADwAAAGRycy9kb3ducmV2LnhtbEyPwU7D&#10;MBBE70j8g7VI3KiTlBYIcaoKqRdutFDEbRsvcdTYjmw3Tf+e5QTH0Yxm3lSryfZipBA77xTkswwE&#10;ucbrzrUK3nebu0cQMaHT2HtHCi4UYVVfX1VYan92bzRuUyu4xMUSFZiUhlLK2BiyGGd+IMfetw8W&#10;E8vQSh3wzOW2l0WWLaXFzvGCwYFeDDXH7ckqSGPY32/WU9CXvXnFo80/v7oPpW5vpvUziERT+gvD&#10;Lz6jQ81MB39yOopeQZHPGT2xkS1AcGBZZHMQBwUPTwuQdSX/P6h/AAAA//8DAFBLAQItABQABgAI&#10;AAAAIQC2gziS/gAAAOEBAAATAAAAAAAAAAAAAAAAAAAAAABbQ29udGVudF9UeXBlc10ueG1sUEsB&#10;Ai0AFAAGAAgAAAAhADj9If/WAAAAlAEAAAsAAAAAAAAAAAAAAAAALwEAAF9yZWxzLy5yZWxzUEsB&#10;Ai0AFAAGAAgAAAAhAE2j0nVaAgAAgwQAAA4AAAAAAAAAAAAAAAAALgIAAGRycy9lMm9Eb2MueG1s&#10;UEsBAi0AFAAGAAgAAAAhAHww7bPeAAAACQEAAA8AAAAAAAAAAAAAAAAAtAQAAGRycy9kb3ducmV2&#10;LnhtbFBLBQYAAAAABAAEAPMAAAC/BQAAAAA=&#10;" fillcolor="white [3201]" stroked="f" strokeweight=".5pt">
                <v:textbox inset="0,0,0,0">
                  <w:txbxContent>
                    <w:p w14:paraId="1FC28D02" w14:textId="7E80A399" w:rsidR="0035358A" w:rsidRPr="0035358A" w:rsidRDefault="0035358A" w:rsidP="003535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35358A">
                        <w:rPr>
                          <w:rFonts w:hint="eastAsia"/>
                          <w:sz w:val="32"/>
                          <w:szCs w:val="32"/>
                        </w:rPr>
                        <w:t>本件に関する連絡先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FA232" w14:textId="77777777" w:rsidR="0035358A" w:rsidRDefault="00F722DD" w:rsidP="0035358A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</w:rPr>
        <w:t>一般社団法人茨城県トラック協会 総務部</w:t>
      </w:r>
    </w:p>
    <w:p w14:paraId="03A3CFC8" w14:textId="3A1B4E17" w:rsidR="0035358A" w:rsidRPr="0035358A" w:rsidRDefault="0035358A" w:rsidP="0035358A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</w:rPr>
        <w:t>TEL：029-303-6363　FAX：029-243-5936</w:t>
      </w:r>
    </w:p>
    <w:sectPr w:rsidR="0035358A" w:rsidRPr="00353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72"/>
    <w:rsid w:val="00065D49"/>
    <w:rsid w:val="00080110"/>
    <w:rsid w:val="000865F9"/>
    <w:rsid w:val="000A0370"/>
    <w:rsid w:val="000B57DA"/>
    <w:rsid w:val="000C001C"/>
    <w:rsid w:val="00144A0D"/>
    <w:rsid w:val="001C394B"/>
    <w:rsid w:val="002017A6"/>
    <w:rsid w:val="00215B82"/>
    <w:rsid w:val="0022334D"/>
    <w:rsid w:val="00230819"/>
    <w:rsid w:val="002A2A9C"/>
    <w:rsid w:val="002C4AA2"/>
    <w:rsid w:val="002E3953"/>
    <w:rsid w:val="002E66F4"/>
    <w:rsid w:val="00302DA6"/>
    <w:rsid w:val="00342A18"/>
    <w:rsid w:val="0035358A"/>
    <w:rsid w:val="00363D20"/>
    <w:rsid w:val="0037684E"/>
    <w:rsid w:val="003C0F85"/>
    <w:rsid w:val="003C56D3"/>
    <w:rsid w:val="003E5CE7"/>
    <w:rsid w:val="004468C9"/>
    <w:rsid w:val="00473C46"/>
    <w:rsid w:val="0048161A"/>
    <w:rsid w:val="004847E0"/>
    <w:rsid w:val="004C6F1E"/>
    <w:rsid w:val="004D4811"/>
    <w:rsid w:val="004E6351"/>
    <w:rsid w:val="00526C4C"/>
    <w:rsid w:val="00533D04"/>
    <w:rsid w:val="00536012"/>
    <w:rsid w:val="00560710"/>
    <w:rsid w:val="00597808"/>
    <w:rsid w:val="005A6141"/>
    <w:rsid w:val="005F341C"/>
    <w:rsid w:val="00644509"/>
    <w:rsid w:val="006555F1"/>
    <w:rsid w:val="00664D46"/>
    <w:rsid w:val="006702B1"/>
    <w:rsid w:val="00694BB5"/>
    <w:rsid w:val="00695C7D"/>
    <w:rsid w:val="006A6B6B"/>
    <w:rsid w:val="006B2272"/>
    <w:rsid w:val="006B65A1"/>
    <w:rsid w:val="006C4F0E"/>
    <w:rsid w:val="00753BB7"/>
    <w:rsid w:val="00785439"/>
    <w:rsid w:val="007929FB"/>
    <w:rsid w:val="007F783E"/>
    <w:rsid w:val="00807CEE"/>
    <w:rsid w:val="00836D22"/>
    <w:rsid w:val="00862BB5"/>
    <w:rsid w:val="008D2E9D"/>
    <w:rsid w:val="008D40CC"/>
    <w:rsid w:val="00947BA3"/>
    <w:rsid w:val="009554F8"/>
    <w:rsid w:val="00966111"/>
    <w:rsid w:val="00980EDD"/>
    <w:rsid w:val="009831F5"/>
    <w:rsid w:val="009A2885"/>
    <w:rsid w:val="009C262A"/>
    <w:rsid w:val="009E714F"/>
    <w:rsid w:val="009F2C26"/>
    <w:rsid w:val="00A16892"/>
    <w:rsid w:val="00A21190"/>
    <w:rsid w:val="00A22EE8"/>
    <w:rsid w:val="00A3041B"/>
    <w:rsid w:val="00A56060"/>
    <w:rsid w:val="00A56C68"/>
    <w:rsid w:val="00A74679"/>
    <w:rsid w:val="00A84573"/>
    <w:rsid w:val="00AA1C6F"/>
    <w:rsid w:val="00AA7574"/>
    <w:rsid w:val="00AB7FC4"/>
    <w:rsid w:val="00AC09C5"/>
    <w:rsid w:val="00AD021D"/>
    <w:rsid w:val="00B06C78"/>
    <w:rsid w:val="00B27474"/>
    <w:rsid w:val="00B603FD"/>
    <w:rsid w:val="00BB50A2"/>
    <w:rsid w:val="00C0635B"/>
    <w:rsid w:val="00C12703"/>
    <w:rsid w:val="00C26221"/>
    <w:rsid w:val="00C51B2F"/>
    <w:rsid w:val="00C51C4A"/>
    <w:rsid w:val="00C527C5"/>
    <w:rsid w:val="00C814A5"/>
    <w:rsid w:val="00CA26CD"/>
    <w:rsid w:val="00CB54A2"/>
    <w:rsid w:val="00CB5941"/>
    <w:rsid w:val="00CC1718"/>
    <w:rsid w:val="00D14B34"/>
    <w:rsid w:val="00D60BFB"/>
    <w:rsid w:val="00D87703"/>
    <w:rsid w:val="00DA216E"/>
    <w:rsid w:val="00DA4279"/>
    <w:rsid w:val="00DB20E2"/>
    <w:rsid w:val="00DE37DD"/>
    <w:rsid w:val="00DE53C3"/>
    <w:rsid w:val="00E05663"/>
    <w:rsid w:val="00E13475"/>
    <w:rsid w:val="00E17806"/>
    <w:rsid w:val="00E41C58"/>
    <w:rsid w:val="00E5253F"/>
    <w:rsid w:val="00EA2F03"/>
    <w:rsid w:val="00ED455C"/>
    <w:rsid w:val="00EE0F36"/>
    <w:rsid w:val="00EF0831"/>
    <w:rsid w:val="00EF3627"/>
    <w:rsid w:val="00F3359E"/>
    <w:rsid w:val="00F47ED5"/>
    <w:rsid w:val="00F722DD"/>
    <w:rsid w:val="00F925E6"/>
    <w:rsid w:val="00FA40C6"/>
    <w:rsid w:val="00FC297F"/>
    <w:rsid w:val="00FD7D79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C8E8F"/>
  <w15:chartTrackingRefBased/>
  <w15:docId w15:val="{CCD88AB1-9EDA-4A1D-B795-A13135E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2DD"/>
  </w:style>
  <w:style w:type="character" w:customStyle="1" w:styleId="a4">
    <w:name w:val="日付 (文字)"/>
    <w:basedOn w:val="a0"/>
    <w:link w:val="a3"/>
    <w:uiPriority w:val="99"/>
    <w:semiHidden/>
    <w:rsid w:val="00F7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koma-t@ibatokyo.or.jp</dc:creator>
  <cp:keywords/>
  <dc:description/>
  <cp:lastModifiedBy>koma-t@ibatokyo.or.jp</cp:lastModifiedBy>
  <cp:revision>6</cp:revision>
  <cp:lastPrinted>2021-10-06T01:02:00Z</cp:lastPrinted>
  <dcterms:created xsi:type="dcterms:W3CDTF">2021-09-28T04:05:00Z</dcterms:created>
  <dcterms:modified xsi:type="dcterms:W3CDTF">2021-10-06T01:03:00Z</dcterms:modified>
</cp:coreProperties>
</file>