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7B72" w14:textId="61C1406E" w:rsidR="00C11564" w:rsidRPr="00C11564" w:rsidRDefault="00C11564" w:rsidP="00C11564">
      <w:pPr>
        <w:overflowPunct w:val="0"/>
        <w:autoSpaceDE w:val="0"/>
        <w:autoSpaceDN w:val="0"/>
        <w:adjustRightInd w:val="0"/>
        <w:ind w:leftChars="-61" w:left="34" w:right="-1" w:hangingChars="54" w:hanging="162"/>
        <w:jc w:val="right"/>
        <w:textAlignment w:val="baseline"/>
        <w:rPr>
          <w:rFonts w:ascii="ＭＳ 明朝" w:eastAsia="ＭＳ 明朝" w:hAnsi="ＭＳ 明朝" w:cs="Times New Roman"/>
          <w:kern w:val="0"/>
          <w:sz w:val="24"/>
          <w:szCs w:val="24"/>
        </w:rPr>
      </w:pPr>
      <w:r w:rsidRPr="00CD5307">
        <w:rPr>
          <w:rFonts w:ascii="ＭＳ 明朝" w:eastAsia="ＭＳ 明朝" w:hAnsi="ＭＳ 明朝" w:cs="Times New Roman" w:hint="eastAsia"/>
          <w:spacing w:val="30"/>
          <w:kern w:val="0"/>
          <w:sz w:val="24"/>
          <w:szCs w:val="24"/>
          <w:fitText w:val="2160" w:id="-1215543034"/>
        </w:rPr>
        <w:t>基発</w:t>
      </w:r>
      <w:r w:rsidR="00661E34" w:rsidRPr="00CD5307">
        <w:rPr>
          <w:rFonts w:ascii="ＭＳ 明朝" w:eastAsia="ＭＳ 明朝" w:hAnsi="ＭＳ 明朝" w:cs="Times New Roman" w:hint="eastAsia"/>
          <w:spacing w:val="30"/>
          <w:kern w:val="0"/>
          <w:sz w:val="24"/>
          <w:szCs w:val="24"/>
          <w:fitText w:val="2160" w:id="-1215543034"/>
        </w:rPr>
        <w:t>0830</w:t>
      </w:r>
      <w:r w:rsidRPr="00CD5307">
        <w:rPr>
          <w:rFonts w:ascii="ＭＳ 明朝" w:eastAsia="ＭＳ 明朝" w:hAnsi="ＭＳ 明朝" w:cs="Times New Roman" w:hint="eastAsia"/>
          <w:spacing w:val="30"/>
          <w:kern w:val="0"/>
          <w:sz w:val="24"/>
          <w:szCs w:val="24"/>
          <w:fitText w:val="2160" w:id="-1215543034"/>
        </w:rPr>
        <w:t>第</w:t>
      </w:r>
      <w:r w:rsidR="00661E34" w:rsidRPr="00CD5307">
        <w:rPr>
          <w:rFonts w:ascii="ＭＳ 明朝" w:eastAsia="ＭＳ 明朝" w:hAnsi="ＭＳ 明朝" w:cs="Times New Roman" w:hint="eastAsia"/>
          <w:spacing w:val="30"/>
          <w:kern w:val="0"/>
          <w:sz w:val="24"/>
          <w:szCs w:val="24"/>
          <w:fitText w:val="2160" w:id="-1215543034"/>
        </w:rPr>
        <w:t>１</w:t>
      </w:r>
      <w:r w:rsidRPr="00CD5307">
        <w:rPr>
          <w:rFonts w:ascii="ＭＳ 明朝" w:eastAsia="ＭＳ 明朝" w:hAnsi="ＭＳ 明朝" w:cs="Times New Roman" w:hint="eastAsia"/>
          <w:spacing w:val="60"/>
          <w:kern w:val="0"/>
          <w:sz w:val="24"/>
          <w:szCs w:val="24"/>
          <w:fitText w:val="2160" w:id="-1215543034"/>
        </w:rPr>
        <w:t>号</w:t>
      </w:r>
    </w:p>
    <w:p w14:paraId="2120BFD3" w14:textId="7E368850" w:rsidR="00C11564" w:rsidRPr="00C11564" w:rsidRDefault="00C11564" w:rsidP="00C11564">
      <w:pPr>
        <w:overflowPunct w:val="0"/>
        <w:autoSpaceDE w:val="0"/>
        <w:autoSpaceDN w:val="0"/>
        <w:adjustRightInd w:val="0"/>
        <w:ind w:leftChars="-61" w:left="18" w:hangingChars="54" w:hanging="146"/>
        <w:jc w:val="right"/>
        <w:textAlignment w:val="baseline"/>
        <w:rPr>
          <w:rFonts w:ascii="ＭＳ 明朝" w:eastAsia="ＭＳ 明朝" w:hAnsi="ＭＳ 明朝" w:cs="Times New Roman"/>
          <w:kern w:val="0"/>
          <w:sz w:val="24"/>
          <w:szCs w:val="24"/>
        </w:rPr>
      </w:pPr>
      <w:r w:rsidRPr="00CD5307">
        <w:rPr>
          <w:rFonts w:ascii="ＭＳ 明朝" w:eastAsia="ＭＳ 明朝" w:hAnsi="ＭＳ 明朝" w:cs="Times New Roman" w:hint="eastAsia"/>
          <w:spacing w:val="15"/>
          <w:kern w:val="0"/>
          <w:sz w:val="24"/>
          <w:szCs w:val="24"/>
          <w:fitText w:val="2160" w:id="-1215543033"/>
        </w:rPr>
        <w:t>令和</w:t>
      </w:r>
      <w:r w:rsidRPr="00CD5307">
        <w:rPr>
          <w:rFonts w:ascii="ＭＳ 明朝" w:eastAsia="ＭＳ 明朝" w:hAnsi="ＭＳ 明朝" w:cs="Arial" w:hint="eastAsia"/>
          <w:spacing w:val="15"/>
          <w:kern w:val="0"/>
          <w:sz w:val="24"/>
          <w:szCs w:val="24"/>
          <w:fitText w:val="2160" w:id="-1215543033"/>
        </w:rPr>
        <w:t>５</w:t>
      </w:r>
      <w:r w:rsidRPr="00CD5307">
        <w:rPr>
          <w:rFonts w:ascii="ＭＳ 明朝" w:eastAsia="ＭＳ 明朝" w:hAnsi="ＭＳ 明朝" w:cs="Times New Roman" w:hint="eastAsia"/>
          <w:spacing w:val="15"/>
          <w:kern w:val="0"/>
          <w:sz w:val="24"/>
          <w:szCs w:val="24"/>
          <w:fitText w:val="2160" w:id="-1215543033"/>
        </w:rPr>
        <w:t>年</w:t>
      </w:r>
      <w:r w:rsidR="00661E34" w:rsidRPr="00CD5307">
        <w:rPr>
          <w:rFonts w:ascii="ＭＳ 明朝" w:eastAsia="ＭＳ 明朝" w:hAnsi="ＭＳ 明朝" w:cs="Times New Roman" w:hint="eastAsia"/>
          <w:spacing w:val="15"/>
          <w:kern w:val="0"/>
          <w:sz w:val="24"/>
          <w:szCs w:val="24"/>
          <w:fitText w:val="2160" w:id="-1215543033"/>
        </w:rPr>
        <w:t>８</w:t>
      </w:r>
      <w:r w:rsidRPr="00CD5307">
        <w:rPr>
          <w:rFonts w:ascii="ＭＳ 明朝" w:eastAsia="ＭＳ 明朝" w:hAnsi="ＭＳ 明朝" w:cs="Times New Roman" w:hint="eastAsia"/>
          <w:spacing w:val="15"/>
          <w:kern w:val="0"/>
          <w:sz w:val="24"/>
          <w:szCs w:val="24"/>
          <w:fitText w:val="2160" w:id="-1215543033"/>
        </w:rPr>
        <w:t>月</w:t>
      </w:r>
      <w:r w:rsidR="00661E34" w:rsidRPr="00CD5307">
        <w:rPr>
          <w:rFonts w:ascii="ＭＳ 明朝" w:eastAsia="ＭＳ 明朝" w:hAnsi="ＭＳ 明朝" w:cs="Times New Roman" w:hint="eastAsia"/>
          <w:spacing w:val="15"/>
          <w:kern w:val="0"/>
          <w:sz w:val="24"/>
          <w:szCs w:val="24"/>
          <w:fitText w:val="2160" w:id="-1215543033"/>
        </w:rPr>
        <w:t>30</w:t>
      </w:r>
      <w:r w:rsidRPr="00CD5307">
        <w:rPr>
          <w:rFonts w:ascii="ＭＳ 明朝" w:eastAsia="ＭＳ 明朝" w:hAnsi="ＭＳ 明朝" w:cs="Times New Roman" w:hint="eastAsia"/>
          <w:spacing w:val="15"/>
          <w:kern w:val="0"/>
          <w:sz w:val="24"/>
          <w:szCs w:val="24"/>
          <w:fitText w:val="2160" w:id="-1215543033"/>
        </w:rPr>
        <w:t>日</w:t>
      </w:r>
    </w:p>
    <w:p w14:paraId="006BBB5A" w14:textId="77777777" w:rsidR="00C11564" w:rsidRPr="00C11564" w:rsidRDefault="00C11564" w:rsidP="00C11564">
      <w:pPr>
        <w:wordWrap w:val="0"/>
        <w:overflowPunct w:val="0"/>
        <w:autoSpaceDE w:val="0"/>
        <w:autoSpaceDN w:val="0"/>
        <w:adjustRightInd w:val="0"/>
        <w:jc w:val="left"/>
        <w:textAlignment w:val="baseline"/>
        <w:rPr>
          <w:rFonts w:ascii="ＭＳ 明朝" w:eastAsia="ＭＳ 明朝" w:hAnsi="ＭＳ 明朝" w:cs="Times New Roman"/>
          <w:spacing w:val="10"/>
          <w:kern w:val="0"/>
          <w:sz w:val="24"/>
          <w:szCs w:val="24"/>
        </w:rPr>
      </w:pPr>
    </w:p>
    <w:p w14:paraId="3FFF19ED" w14:textId="77777777" w:rsidR="00C11564" w:rsidRPr="00C11564" w:rsidRDefault="00C11564" w:rsidP="00C11564">
      <w:pPr>
        <w:wordWrap w:val="0"/>
        <w:overflowPunct w:val="0"/>
        <w:autoSpaceDE w:val="0"/>
        <w:autoSpaceDN w:val="0"/>
        <w:adjustRightInd w:val="0"/>
        <w:ind w:firstLineChars="100" w:firstLine="260"/>
        <w:jc w:val="left"/>
        <w:textAlignment w:val="baseline"/>
        <w:rPr>
          <w:rFonts w:ascii="ＭＳ 明朝" w:eastAsia="ＭＳ 明朝" w:hAnsi="ＭＳ 明朝" w:cs="Times New Roman"/>
          <w:spacing w:val="10"/>
          <w:kern w:val="0"/>
          <w:sz w:val="24"/>
          <w:szCs w:val="24"/>
        </w:rPr>
      </w:pPr>
      <w:r w:rsidRPr="00C11564">
        <w:rPr>
          <w:rFonts w:ascii="ＭＳ 明朝" w:eastAsia="ＭＳ 明朝" w:hAnsi="ＭＳ 明朝" w:cs="Times New Roman" w:hint="eastAsia"/>
          <w:spacing w:val="10"/>
          <w:kern w:val="0"/>
          <w:sz w:val="24"/>
          <w:szCs w:val="24"/>
        </w:rPr>
        <w:t>都道府県労働局長  殿</w:t>
      </w:r>
    </w:p>
    <w:p w14:paraId="389275B6" w14:textId="77777777" w:rsidR="00C11564" w:rsidRPr="00C11564" w:rsidRDefault="00C11564" w:rsidP="00C11564">
      <w:pPr>
        <w:wordWrap w:val="0"/>
        <w:overflowPunct w:val="0"/>
        <w:autoSpaceDE w:val="0"/>
        <w:autoSpaceDN w:val="0"/>
        <w:adjustRightInd w:val="0"/>
        <w:jc w:val="left"/>
        <w:textAlignment w:val="baseline"/>
        <w:rPr>
          <w:rFonts w:ascii="ＭＳ 明朝" w:eastAsia="ＭＳ 明朝" w:hAnsi="ＭＳ 明朝" w:cs="Times New Roman"/>
          <w:spacing w:val="10"/>
          <w:kern w:val="0"/>
          <w:sz w:val="24"/>
          <w:szCs w:val="24"/>
        </w:rPr>
      </w:pPr>
    </w:p>
    <w:p w14:paraId="65BA9989" w14:textId="6AFF5622" w:rsidR="00C11564" w:rsidRPr="00C11564" w:rsidRDefault="00C11564" w:rsidP="00503B3F">
      <w:pPr>
        <w:tabs>
          <w:tab w:val="left" w:pos="9070"/>
        </w:tabs>
        <w:wordWrap w:val="0"/>
        <w:overflowPunct w:val="0"/>
        <w:autoSpaceDE w:val="0"/>
        <w:autoSpaceDN w:val="0"/>
        <w:adjustRightInd w:val="0"/>
        <w:ind w:right="45"/>
        <w:jc w:val="right"/>
        <w:textAlignment w:val="baseline"/>
        <w:rPr>
          <w:rFonts w:ascii="ＭＳ 明朝" w:eastAsia="ＭＳ 明朝" w:hAnsi="ＭＳ 明朝" w:cs="Times New Roman"/>
          <w:spacing w:val="10"/>
          <w:kern w:val="0"/>
          <w:sz w:val="24"/>
          <w:szCs w:val="24"/>
        </w:rPr>
      </w:pPr>
      <w:r w:rsidRPr="00C11564">
        <w:rPr>
          <w:rFonts w:ascii="ＭＳ 明朝" w:eastAsia="ＭＳ 明朝" w:hAnsi="ＭＳ 明朝" w:cs="Times New Roman" w:hint="eastAsia"/>
          <w:spacing w:val="10"/>
          <w:kern w:val="0"/>
          <w:sz w:val="24"/>
          <w:szCs w:val="24"/>
        </w:rPr>
        <w:t>厚生労働省労働基準局長</w:t>
      </w:r>
    </w:p>
    <w:p w14:paraId="42A1157B" w14:textId="444189AD" w:rsidR="00C11564" w:rsidRPr="00C11564" w:rsidRDefault="00C11564" w:rsidP="00503B3F">
      <w:pPr>
        <w:tabs>
          <w:tab w:val="left" w:pos="9070"/>
        </w:tabs>
        <w:overflowPunct w:val="0"/>
        <w:autoSpaceDE w:val="0"/>
        <w:autoSpaceDN w:val="0"/>
        <w:adjustRightInd w:val="0"/>
        <w:ind w:right="129"/>
        <w:jc w:val="right"/>
        <w:textAlignment w:val="baseline"/>
        <w:rPr>
          <w:rFonts w:ascii="ＭＳ 明朝" w:eastAsia="ＭＳ 明朝" w:hAnsi="ＭＳ 明朝" w:cs="Times New Roman"/>
          <w:kern w:val="0"/>
          <w:sz w:val="24"/>
          <w:szCs w:val="24"/>
        </w:rPr>
      </w:pPr>
      <w:r w:rsidRPr="00C11564">
        <w:rPr>
          <w:rFonts w:ascii="ＭＳ 明朝" w:eastAsia="ＭＳ 明朝" w:hAnsi="ＭＳ 明朝" w:cs="Times New Roman" w:hint="eastAsia"/>
          <w:kern w:val="0"/>
          <w:sz w:val="24"/>
          <w:szCs w:val="24"/>
        </w:rPr>
        <w:t xml:space="preserve">（　公　印　省　略　）　　</w:t>
      </w:r>
      <w:r w:rsidRPr="00C11564">
        <w:rPr>
          <w:rFonts w:ascii="ＭＳ 明朝" w:eastAsia="ＭＳ 明朝" w:hAnsi="ＭＳ 明朝" w:cs="Times New Roman" w:hint="eastAsia"/>
          <w:spacing w:val="10"/>
          <w:kern w:val="0"/>
          <w:sz w:val="24"/>
          <w:szCs w:val="24"/>
        </w:rPr>
        <w:t xml:space="preserve"> </w:t>
      </w:r>
    </w:p>
    <w:p w14:paraId="1A2BEAD0" w14:textId="77777777" w:rsidR="00793604" w:rsidRPr="00793604" w:rsidRDefault="00793604" w:rsidP="00793604">
      <w:pPr>
        <w:autoSpaceDE w:val="0"/>
        <w:autoSpaceDN w:val="0"/>
        <w:adjustRightInd w:val="0"/>
        <w:jc w:val="left"/>
        <w:rPr>
          <w:rFonts w:ascii="ＭＳ 明朝" w:eastAsia="ＭＳ 明朝" w:hAnsi="ＭＳ 明朝" w:cs="ＭＳ明朝"/>
          <w:kern w:val="0"/>
          <w:sz w:val="24"/>
          <w:szCs w:val="24"/>
        </w:rPr>
      </w:pPr>
    </w:p>
    <w:p w14:paraId="21DBDD5E" w14:textId="77777777" w:rsidR="00793604" w:rsidRDefault="00793604" w:rsidP="00793604">
      <w:pPr>
        <w:autoSpaceDE w:val="0"/>
        <w:autoSpaceDN w:val="0"/>
        <w:adjustRightInd w:val="0"/>
        <w:jc w:val="center"/>
        <w:rPr>
          <w:rFonts w:ascii="ＭＳ 明朝" w:eastAsia="ＭＳ 明朝" w:hAnsi="ＭＳ 明朝" w:cs="ＭＳ明朝"/>
          <w:kern w:val="0"/>
          <w:sz w:val="24"/>
          <w:szCs w:val="24"/>
        </w:rPr>
      </w:pPr>
      <w:r w:rsidRPr="00793604">
        <w:rPr>
          <w:rFonts w:ascii="ＭＳ 明朝" w:eastAsia="ＭＳ 明朝" w:hAnsi="ＭＳ 明朝" w:cs="ＭＳ明朝" w:hint="eastAsia"/>
          <w:kern w:val="0"/>
          <w:sz w:val="24"/>
          <w:szCs w:val="24"/>
        </w:rPr>
        <w:t>労働安全衛生法施行令の一部を改正する政令等の施行について</w:t>
      </w:r>
    </w:p>
    <w:p w14:paraId="0AC834A5" w14:textId="77777777" w:rsidR="00793604" w:rsidRPr="00793604" w:rsidRDefault="00793604" w:rsidP="00793604">
      <w:pPr>
        <w:autoSpaceDE w:val="0"/>
        <w:autoSpaceDN w:val="0"/>
        <w:adjustRightInd w:val="0"/>
        <w:jc w:val="left"/>
        <w:rPr>
          <w:rFonts w:ascii="ＭＳ 明朝" w:eastAsia="ＭＳ 明朝" w:hAnsi="ＭＳ 明朝" w:cs="ＭＳ明朝"/>
          <w:kern w:val="0"/>
          <w:sz w:val="24"/>
          <w:szCs w:val="24"/>
        </w:rPr>
      </w:pPr>
    </w:p>
    <w:p w14:paraId="3D985B15" w14:textId="534DF976" w:rsidR="00793604" w:rsidRDefault="00D8085D" w:rsidP="00017D44">
      <w:pPr>
        <w:autoSpaceDE w:val="0"/>
        <w:autoSpaceDN w:val="0"/>
        <w:adjustRightInd w:val="0"/>
        <w:ind w:firstLineChars="100" w:firstLine="240"/>
        <w:jc w:val="left"/>
        <w:rPr>
          <w:rFonts w:ascii="ＭＳ 明朝" w:eastAsia="ＭＳ 明朝" w:hAnsi="ＭＳ 明朝" w:cs="ＭＳ明朝"/>
          <w:kern w:val="0"/>
          <w:sz w:val="24"/>
          <w:szCs w:val="24"/>
        </w:rPr>
      </w:pPr>
      <w:r w:rsidRPr="00793604">
        <w:rPr>
          <w:rFonts w:ascii="ＭＳ 明朝" w:eastAsia="ＭＳ 明朝" w:hAnsi="ＭＳ 明朝" w:cs="ＭＳ明朝" w:hint="eastAsia"/>
          <w:kern w:val="0"/>
          <w:sz w:val="24"/>
          <w:szCs w:val="24"/>
        </w:rPr>
        <w:t>労働安全衛生法施行令の一部を改正する政令</w:t>
      </w:r>
      <w:r>
        <w:rPr>
          <w:rFonts w:ascii="ＭＳ 明朝" w:eastAsia="ＭＳ 明朝" w:hAnsi="ＭＳ 明朝" w:cs="ＭＳ明朝" w:hint="eastAsia"/>
          <w:kern w:val="0"/>
          <w:sz w:val="24"/>
          <w:szCs w:val="24"/>
        </w:rPr>
        <w:t>（令和</w:t>
      </w:r>
      <w:r w:rsidR="009252F1">
        <w:rPr>
          <w:rFonts w:ascii="ＭＳ 明朝" w:eastAsia="ＭＳ 明朝" w:hAnsi="ＭＳ 明朝" w:cs="ＭＳ明朝" w:hint="eastAsia"/>
          <w:kern w:val="0"/>
          <w:sz w:val="24"/>
          <w:szCs w:val="24"/>
        </w:rPr>
        <w:t>５</w:t>
      </w:r>
      <w:r>
        <w:rPr>
          <w:rFonts w:ascii="ＭＳ 明朝" w:eastAsia="ＭＳ 明朝" w:hAnsi="ＭＳ 明朝" w:cs="ＭＳ明朝" w:hint="eastAsia"/>
          <w:kern w:val="0"/>
          <w:sz w:val="24"/>
          <w:szCs w:val="24"/>
        </w:rPr>
        <w:t>年政令第</w:t>
      </w:r>
      <w:r w:rsidR="00017D44">
        <w:rPr>
          <w:rFonts w:ascii="ＭＳ 明朝" w:eastAsia="ＭＳ 明朝" w:hAnsi="ＭＳ 明朝" w:cs="ＭＳ明朝" w:hint="eastAsia"/>
          <w:kern w:val="0"/>
          <w:sz w:val="24"/>
          <w:szCs w:val="24"/>
        </w:rPr>
        <w:t>2</w:t>
      </w:r>
      <w:r w:rsidR="00017D44">
        <w:rPr>
          <w:rFonts w:ascii="ＭＳ 明朝" w:eastAsia="ＭＳ 明朝" w:hAnsi="ＭＳ 明朝" w:cs="ＭＳ明朝"/>
          <w:kern w:val="0"/>
          <w:sz w:val="24"/>
          <w:szCs w:val="24"/>
        </w:rPr>
        <w:t>6</w:t>
      </w:r>
      <w:r w:rsidR="00CD5307">
        <w:rPr>
          <w:rFonts w:ascii="ＭＳ 明朝" w:eastAsia="ＭＳ 明朝" w:hAnsi="ＭＳ 明朝" w:cs="ＭＳ明朝"/>
          <w:kern w:val="0"/>
          <w:sz w:val="24"/>
          <w:szCs w:val="24"/>
        </w:rPr>
        <w:t>5</w:t>
      </w:r>
      <w:r>
        <w:rPr>
          <w:rFonts w:ascii="ＭＳ 明朝" w:eastAsia="ＭＳ 明朝" w:hAnsi="ＭＳ 明朝" w:cs="ＭＳ明朝" w:hint="eastAsia"/>
          <w:kern w:val="0"/>
          <w:sz w:val="24"/>
          <w:szCs w:val="24"/>
        </w:rPr>
        <w:t>号。以下「改正政令」という。）及び</w:t>
      </w:r>
      <w:r w:rsidR="00E54070">
        <w:rPr>
          <w:rFonts w:ascii="ＭＳ 明朝" w:eastAsia="ＭＳ 明朝" w:hAnsi="ＭＳ 明朝" w:cs="ＭＳ明朝" w:hint="eastAsia"/>
          <w:kern w:val="0"/>
          <w:sz w:val="24"/>
          <w:szCs w:val="24"/>
        </w:rPr>
        <w:t>労働安全衛生規則及び</w:t>
      </w:r>
      <w:r>
        <w:rPr>
          <w:rFonts w:ascii="ＭＳ 明朝" w:eastAsia="ＭＳ 明朝" w:hAnsi="ＭＳ 明朝" w:cs="ＭＳ明朝" w:hint="eastAsia"/>
          <w:kern w:val="0"/>
          <w:sz w:val="24"/>
          <w:szCs w:val="24"/>
        </w:rPr>
        <w:t>労働安全衛生規則</w:t>
      </w:r>
      <w:r w:rsidR="0072758B">
        <w:rPr>
          <w:rFonts w:ascii="ＭＳ 明朝" w:eastAsia="ＭＳ 明朝" w:hAnsi="ＭＳ 明朝" w:cs="ＭＳ明朝" w:hint="eastAsia"/>
          <w:kern w:val="0"/>
          <w:sz w:val="24"/>
          <w:szCs w:val="24"/>
        </w:rPr>
        <w:t>及び特定化学物質障害予防規則</w:t>
      </w:r>
      <w:r>
        <w:rPr>
          <w:rFonts w:ascii="ＭＳ 明朝" w:eastAsia="ＭＳ 明朝" w:hAnsi="ＭＳ 明朝" w:cs="ＭＳ明朝" w:hint="eastAsia"/>
          <w:kern w:val="0"/>
          <w:sz w:val="24"/>
          <w:szCs w:val="24"/>
        </w:rPr>
        <w:t>の一部を改正する省令</w:t>
      </w:r>
      <w:r w:rsidR="00537B5A">
        <w:rPr>
          <w:rFonts w:ascii="ＭＳ 明朝" w:eastAsia="ＭＳ 明朝" w:hAnsi="ＭＳ 明朝" w:cs="ＭＳ明朝" w:hint="eastAsia"/>
          <w:kern w:val="0"/>
          <w:sz w:val="24"/>
          <w:szCs w:val="24"/>
        </w:rPr>
        <w:t>の一部を改正する省令</w:t>
      </w:r>
      <w:r>
        <w:rPr>
          <w:rFonts w:ascii="ＭＳ 明朝" w:eastAsia="ＭＳ 明朝" w:hAnsi="ＭＳ 明朝" w:cs="ＭＳ明朝" w:hint="eastAsia"/>
          <w:kern w:val="0"/>
          <w:sz w:val="24"/>
          <w:szCs w:val="24"/>
        </w:rPr>
        <w:t>（令和</w:t>
      </w:r>
      <w:r w:rsidR="00E54070">
        <w:rPr>
          <w:rFonts w:ascii="ＭＳ 明朝" w:eastAsia="ＭＳ 明朝" w:hAnsi="ＭＳ 明朝" w:cs="ＭＳ明朝" w:hint="eastAsia"/>
          <w:kern w:val="0"/>
          <w:sz w:val="24"/>
          <w:szCs w:val="24"/>
        </w:rPr>
        <w:t>５</w:t>
      </w:r>
      <w:r>
        <w:rPr>
          <w:rFonts w:ascii="ＭＳ 明朝" w:eastAsia="ＭＳ 明朝" w:hAnsi="ＭＳ 明朝" w:cs="ＭＳ明朝" w:hint="eastAsia"/>
          <w:kern w:val="0"/>
          <w:sz w:val="24"/>
          <w:szCs w:val="24"/>
        </w:rPr>
        <w:t>年厚生労働省令第</w:t>
      </w:r>
      <w:r w:rsidR="00017D44">
        <w:rPr>
          <w:rFonts w:ascii="ＭＳ 明朝" w:eastAsia="ＭＳ 明朝" w:hAnsi="ＭＳ 明朝" w:cs="ＭＳ明朝" w:hint="eastAsia"/>
          <w:kern w:val="0"/>
          <w:sz w:val="24"/>
          <w:szCs w:val="24"/>
        </w:rPr>
        <w:t>108</w:t>
      </w:r>
      <w:r>
        <w:rPr>
          <w:rFonts w:ascii="ＭＳ 明朝" w:eastAsia="ＭＳ 明朝" w:hAnsi="ＭＳ 明朝" w:cs="ＭＳ明朝" w:hint="eastAsia"/>
          <w:kern w:val="0"/>
          <w:sz w:val="24"/>
          <w:szCs w:val="24"/>
        </w:rPr>
        <w:t>号</w:t>
      </w:r>
      <w:r w:rsidR="00EB2E39">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以下「改正省令」という。）</w:t>
      </w:r>
      <w:r w:rsidR="00793604" w:rsidRPr="00793604">
        <w:rPr>
          <w:rFonts w:ascii="ＭＳ 明朝" w:eastAsia="ＭＳ 明朝" w:hAnsi="ＭＳ 明朝" w:cs="ＭＳ明朝" w:hint="eastAsia"/>
          <w:kern w:val="0"/>
          <w:sz w:val="24"/>
          <w:szCs w:val="24"/>
        </w:rPr>
        <w:t>については、</w:t>
      </w:r>
      <w:r>
        <w:rPr>
          <w:rFonts w:ascii="ＭＳ 明朝" w:eastAsia="ＭＳ 明朝" w:hAnsi="ＭＳ 明朝" w:cs="ＭＳ明朝" w:hint="eastAsia"/>
          <w:kern w:val="0"/>
          <w:sz w:val="24"/>
          <w:szCs w:val="24"/>
        </w:rPr>
        <w:t>令和</w:t>
      </w:r>
      <w:r w:rsidR="00E54070">
        <w:rPr>
          <w:rFonts w:ascii="ＭＳ 明朝" w:eastAsia="ＭＳ 明朝" w:hAnsi="ＭＳ 明朝" w:cs="ＭＳ明朝" w:hint="eastAsia"/>
          <w:kern w:val="0"/>
          <w:sz w:val="24"/>
          <w:szCs w:val="24"/>
        </w:rPr>
        <w:t>５</w:t>
      </w:r>
      <w:r w:rsidR="00793604" w:rsidRPr="00793604">
        <w:rPr>
          <w:rFonts w:ascii="ＭＳ 明朝" w:eastAsia="ＭＳ 明朝" w:hAnsi="ＭＳ 明朝" w:cs="ＭＳ明朝" w:hint="eastAsia"/>
          <w:kern w:val="0"/>
          <w:sz w:val="24"/>
          <w:szCs w:val="24"/>
        </w:rPr>
        <w:t>年</w:t>
      </w:r>
      <w:r w:rsidR="00017D44">
        <w:rPr>
          <w:rFonts w:ascii="ＭＳ 明朝" w:eastAsia="ＭＳ 明朝" w:hAnsi="ＭＳ 明朝" w:cs="ＭＳ明朝" w:hint="eastAsia"/>
          <w:kern w:val="0"/>
          <w:sz w:val="24"/>
          <w:szCs w:val="24"/>
        </w:rPr>
        <w:t>８</w:t>
      </w:r>
      <w:r w:rsidR="00793604" w:rsidRPr="00793604">
        <w:rPr>
          <w:rFonts w:ascii="ＭＳ 明朝" w:eastAsia="ＭＳ 明朝" w:hAnsi="ＭＳ 明朝" w:cs="ＭＳ明朝" w:hint="eastAsia"/>
          <w:kern w:val="0"/>
          <w:sz w:val="24"/>
          <w:szCs w:val="24"/>
        </w:rPr>
        <w:t>月</w:t>
      </w:r>
      <w:r w:rsidR="00017D44">
        <w:rPr>
          <w:rFonts w:ascii="ＭＳ 明朝" w:eastAsia="ＭＳ 明朝" w:hAnsi="ＭＳ 明朝" w:cs="ＭＳ明朝" w:hint="eastAsia"/>
          <w:kern w:val="0"/>
          <w:sz w:val="24"/>
          <w:szCs w:val="24"/>
        </w:rPr>
        <w:t>30</w:t>
      </w:r>
      <w:r w:rsidR="00793604" w:rsidRPr="00793604">
        <w:rPr>
          <w:rFonts w:ascii="ＭＳ 明朝" w:eastAsia="ＭＳ 明朝" w:hAnsi="ＭＳ 明朝" w:cs="ＭＳ明朝" w:hint="eastAsia"/>
          <w:kern w:val="0"/>
          <w:sz w:val="24"/>
          <w:szCs w:val="24"/>
        </w:rPr>
        <w:t>日に公布され、</w:t>
      </w:r>
      <w:r w:rsidR="00FE03A9" w:rsidRPr="00FE03A9">
        <w:rPr>
          <w:rFonts w:ascii="ＭＳ 明朝" w:eastAsia="ＭＳ 明朝" w:hAnsi="ＭＳ 明朝" w:cs="ＭＳ明朝" w:hint="eastAsia"/>
          <w:kern w:val="0"/>
          <w:sz w:val="24"/>
          <w:szCs w:val="24"/>
        </w:rPr>
        <w:t>公布日から施行（一部については、令和</w:t>
      </w:r>
      <w:r w:rsidR="00C368ED">
        <w:rPr>
          <w:rFonts w:ascii="ＭＳ 明朝" w:eastAsia="ＭＳ 明朝" w:hAnsi="ＭＳ 明朝" w:cs="ＭＳ明朝" w:hint="eastAsia"/>
          <w:kern w:val="0"/>
          <w:sz w:val="24"/>
          <w:szCs w:val="24"/>
        </w:rPr>
        <w:t>７</w:t>
      </w:r>
      <w:r w:rsidR="00FE03A9" w:rsidRPr="00FE03A9">
        <w:rPr>
          <w:rFonts w:ascii="ＭＳ 明朝" w:eastAsia="ＭＳ 明朝" w:hAnsi="ＭＳ 明朝" w:cs="ＭＳ明朝" w:hint="eastAsia"/>
          <w:kern w:val="0"/>
          <w:sz w:val="24"/>
          <w:szCs w:val="24"/>
        </w:rPr>
        <w:t>年４月１日から施行）することとされたところである。</w:t>
      </w:r>
      <w:r w:rsidR="0072758B">
        <w:rPr>
          <w:rFonts w:ascii="ＭＳ 明朝" w:eastAsia="ＭＳ 明朝" w:hAnsi="ＭＳ 明朝" w:cs="ＭＳ明朝" w:hint="eastAsia"/>
          <w:kern w:val="0"/>
          <w:sz w:val="24"/>
          <w:szCs w:val="24"/>
        </w:rPr>
        <w:t>その</w:t>
      </w:r>
      <w:r>
        <w:rPr>
          <w:rFonts w:ascii="ＭＳ 明朝" w:eastAsia="ＭＳ 明朝" w:hAnsi="ＭＳ 明朝" w:cs="ＭＳ明朝" w:hint="eastAsia"/>
          <w:kern w:val="0"/>
          <w:sz w:val="24"/>
          <w:szCs w:val="24"/>
        </w:rPr>
        <w:t>改正</w:t>
      </w:r>
      <w:r w:rsidR="00793604" w:rsidRPr="00793604">
        <w:rPr>
          <w:rFonts w:ascii="ＭＳ 明朝" w:eastAsia="ＭＳ 明朝" w:hAnsi="ＭＳ 明朝" w:cs="ＭＳ明朝" w:hint="eastAsia"/>
          <w:kern w:val="0"/>
          <w:sz w:val="24"/>
          <w:szCs w:val="24"/>
        </w:rPr>
        <w:t>の趣旨、内容等</w:t>
      </w:r>
      <w:r w:rsidR="0072758B">
        <w:rPr>
          <w:rFonts w:ascii="ＭＳ 明朝" w:eastAsia="ＭＳ 明朝" w:hAnsi="ＭＳ 明朝" w:cs="ＭＳ明朝" w:hint="eastAsia"/>
          <w:kern w:val="0"/>
          <w:sz w:val="24"/>
          <w:szCs w:val="24"/>
        </w:rPr>
        <w:t>については、下記のとおりであるので、</w:t>
      </w:r>
      <w:r w:rsidR="00793604" w:rsidRPr="00793604">
        <w:rPr>
          <w:rFonts w:ascii="ＭＳ 明朝" w:eastAsia="ＭＳ 明朝" w:hAnsi="ＭＳ 明朝" w:cs="ＭＳ明朝" w:hint="eastAsia"/>
          <w:kern w:val="0"/>
          <w:sz w:val="24"/>
          <w:szCs w:val="24"/>
        </w:rPr>
        <w:t>関係者への周知徹底を図るとともに、その運用に遺漏のな</w:t>
      </w:r>
      <w:r w:rsidR="003C54F8">
        <w:rPr>
          <w:rFonts w:ascii="ＭＳ 明朝" w:eastAsia="ＭＳ 明朝" w:hAnsi="ＭＳ 明朝" w:cs="ＭＳ明朝" w:hint="eastAsia"/>
          <w:kern w:val="0"/>
          <w:sz w:val="24"/>
          <w:szCs w:val="24"/>
        </w:rPr>
        <w:t>きを期されたい</w:t>
      </w:r>
      <w:r w:rsidR="00793604" w:rsidRPr="00793604">
        <w:rPr>
          <w:rFonts w:ascii="ＭＳ 明朝" w:eastAsia="ＭＳ 明朝" w:hAnsi="ＭＳ 明朝" w:cs="ＭＳ明朝" w:hint="eastAsia"/>
          <w:kern w:val="0"/>
          <w:sz w:val="24"/>
          <w:szCs w:val="24"/>
        </w:rPr>
        <w:t>。</w:t>
      </w:r>
    </w:p>
    <w:p w14:paraId="18EB16DD" w14:textId="77777777" w:rsidR="00793604" w:rsidRPr="003C54F8" w:rsidRDefault="00793604" w:rsidP="00793604">
      <w:pPr>
        <w:autoSpaceDE w:val="0"/>
        <w:autoSpaceDN w:val="0"/>
        <w:adjustRightInd w:val="0"/>
        <w:jc w:val="left"/>
        <w:rPr>
          <w:rFonts w:ascii="ＭＳ 明朝" w:eastAsia="ＭＳ 明朝" w:hAnsi="ＭＳ 明朝" w:cs="ＭＳ明朝"/>
          <w:kern w:val="0"/>
          <w:sz w:val="24"/>
          <w:szCs w:val="24"/>
        </w:rPr>
      </w:pPr>
    </w:p>
    <w:p w14:paraId="0DD8D4C9" w14:textId="77777777" w:rsidR="00793604" w:rsidRPr="00793604" w:rsidRDefault="00793604" w:rsidP="00D8085D">
      <w:pPr>
        <w:autoSpaceDE w:val="0"/>
        <w:autoSpaceDN w:val="0"/>
        <w:adjustRightInd w:val="0"/>
        <w:jc w:val="center"/>
        <w:rPr>
          <w:rFonts w:ascii="ＭＳ 明朝" w:eastAsia="ＭＳ 明朝" w:hAnsi="ＭＳ 明朝" w:cs="ＭＳ明朝"/>
          <w:kern w:val="0"/>
          <w:sz w:val="24"/>
          <w:szCs w:val="24"/>
        </w:rPr>
      </w:pPr>
      <w:r w:rsidRPr="00793604">
        <w:rPr>
          <w:rFonts w:ascii="ＭＳ 明朝" w:eastAsia="ＭＳ 明朝" w:hAnsi="ＭＳ 明朝" w:cs="ＭＳ明朝" w:hint="eastAsia"/>
          <w:kern w:val="0"/>
          <w:sz w:val="24"/>
          <w:szCs w:val="24"/>
        </w:rPr>
        <w:t>記</w:t>
      </w:r>
    </w:p>
    <w:p w14:paraId="5267D4D9" w14:textId="77777777" w:rsidR="00793604" w:rsidRDefault="00793604" w:rsidP="00793604">
      <w:pPr>
        <w:autoSpaceDE w:val="0"/>
        <w:autoSpaceDN w:val="0"/>
        <w:adjustRightInd w:val="0"/>
        <w:jc w:val="left"/>
        <w:rPr>
          <w:rFonts w:ascii="ＭＳ 明朝" w:eastAsia="ＭＳ 明朝" w:hAnsi="ＭＳ 明朝" w:cs="ＭＳ明朝"/>
          <w:kern w:val="0"/>
          <w:sz w:val="24"/>
          <w:szCs w:val="24"/>
        </w:rPr>
      </w:pPr>
    </w:p>
    <w:p w14:paraId="745D5AA7" w14:textId="77777777" w:rsidR="00D8085D" w:rsidRPr="009A0048" w:rsidRDefault="00D8085D" w:rsidP="00793604">
      <w:pPr>
        <w:autoSpaceDE w:val="0"/>
        <w:autoSpaceDN w:val="0"/>
        <w:adjustRightInd w:val="0"/>
        <w:jc w:val="left"/>
        <w:rPr>
          <w:rFonts w:ascii="ＭＳ 明朝" w:eastAsia="ＭＳ 明朝" w:hAnsi="ＭＳ 明朝" w:cs="ＭＳ明朝"/>
          <w:kern w:val="0"/>
          <w:sz w:val="24"/>
          <w:szCs w:val="24"/>
        </w:rPr>
      </w:pPr>
      <w:r w:rsidRPr="009A0048">
        <w:rPr>
          <w:rFonts w:ascii="ＭＳ 明朝" w:eastAsia="ＭＳ 明朝" w:hAnsi="ＭＳ 明朝" w:cs="ＭＳ明朝" w:hint="eastAsia"/>
          <w:kern w:val="0"/>
          <w:sz w:val="24"/>
          <w:szCs w:val="24"/>
        </w:rPr>
        <w:t>第１　改正の趣旨</w:t>
      </w:r>
    </w:p>
    <w:p w14:paraId="0DEC73B1" w14:textId="0D407872" w:rsidR="00C463CF" w:rsidRPr="00C463CF" w:rsidRDefault="00C463CF" w:rsidP="00212E11">
      <w:pPr>
        <w:autoSpaceDE w:val="0"/>
        <w:autoSpaceDN w:val="0"/>
        <w:adjustRightInd w:val="0"/>
        <w:ind w:firstLineChars="100" w:firstLine="240"/>
        <w:rPr>
          <w:rFonts w:ascii="ＭＳ 明朝" w:eastAsia="ＭＳ 明朝" w:hAnsi="ＭＳ 明朝" w:cs="ＭＳ明朝"/>
          <w:kern w:val="0"/>
          <w:sz w:val="24"/>
          <w:szCs w:val="24"/>
        </w:rPr>
      </w:pPr>
      <w:r w:rsidRPr="00C463CF">
        <w:rPr>
          <w:rFonts w:ascii="ＭＳ 明朝" w:eastAsia="ＭＳ 明朝" w:hAnsi="ＭＳ 明朝" w:cs="ＭＳ明朝" w:hint="eastAsia"/>
          <w:kern w:val="0"/>
          <w:sz w:val="24"/>
          <w:szCs w:val="24"/>
        </w:rPr>
        <w:t>労働安全衛生法（昭和</w:t>
      </w:r>
      <w:r w:rsidRPr="00C463CF">
        <w:rPr>
          <w:rFonts w:ascii="ＭＳ 明朝" w:eastAsia="ＭＳ 明朝" w:hAnsi="ＭＳ 明朝" w:cs="ＭＳ明朝"/>
          <w:kern w:val="0"/>
          <w:sz w:val="24"/>
          <w:szCs w:val="24"/>
        </w:rPr>
        <w:t>47年法律第57号。以下「法」という。）第57条第１項の規定に基づき、労働安全衛生法施行令（昭和47年政令第318号。以下「令」という。）第18条に定める化学物質については、譲渡又は提供に当たって容器等に名称等を表示（以下「ラベル表示」という。）しなければならないとされている。また、法第57条の２第１項の規定に基づき、令第18条の２に定める化学物質については、譲渡又は提供に当たって名称等を文書の交付等（以下「ＳＤＳ交付等」という。）により相手方に通知しなけ</w:t>
      </w:r>
      <w:r w:rsidRPr="00C463CF">
        <w:rPr>
          <w:rFonts w:ascii="ＭＳ 明朝" w:eastAsia="ＭＳ 明朝" w:hAnsi="ＭＳ 明朝" w:cs="ＭＳ明朝" w:hint="eastAsia"/>
          <w:kern w:val="0"/>
          <w:sz w:val="24"/>
          <w:szCs w:val="24"/>
        </w:rPr>
        <w:t>ればならないとされている。</w:t>
      </w:r>
    </w:p>
    <w:p w14:paraId="1210FACA" w14:textId="201BD012" w:rsidR="00311D1D" w:rsidRDefault="00C463CF" w:rsidP="00212E11">
      <w:pPr>
        <w:autoSpaceDE w:val="0"/>
        <w:autoSpaceDN w:val="0"/>
        <w:adjustRightInd w:val="0"/>
        <w:ind w:firstLineChars="100" w:firstLine="240"/>
        <w:rPr>
          <w:rFonts w:ascii="ＭＳ 明朝" w:eastAsia="ＭＳ 明朝" w:hAnsi="ＭＳ 明朝" w:cs="ＭＳ明朝"/>
          <w:kern w:val="0"/>
          <w:sz w:val="24"/>
          <w:szCs w:val="24"/>
        </w:rPr>
      </w:pPr>
      <w:r w:rsidRPr="00C463CF">
        <w:rPr>
          <w:rFonts w:ascii="ＭＳ 明朝" w:eastAsia="ＭＳ 明朝" w:hAnsi="ＭＳ 明朝" w:cs="ＭＳ明朝"/>
          <w:kern w:val="0"/>
          <w:sz w:val="24"/>
          <w:szCs w:val="24"/>
        </w:rPr>
        <w:t>今般、</w:t>
      </w:r>
      <w:r w:rsidR="00BA1D0B">
        <w:rPr>
          <w:rFonts w:ascii="ＭＳ 明朝" w:eastAsia="ＭＳ 明朝" w:hAnsi="ＭＳ 明朝" w:cs="ＭＳ明朝" w:hint="eastAsia"/>
          <w:kern w:val="0"/>
          <w:sz w:val="24"/>
          <w:szCs w:val="24"/>
        </w:rPr>
        <w:t>化学物質による</w:t>
      </w:r>
      <w:r w:rsidR="00BA1D0B" w:rsidRPr="004140B4">
        <w:rPr>
          <w:rFonts w:ascii="ＭＳ 明朝" w:eastAsia="ＭＳ 明朝" w:hAnsi="ＭＳ 明朝" w:cs="ＭＳ明朝"/>
          <w:kern w:val="0"/>
          <w:sz w:val="24"/>
          <w:szCs w:val="24"/>
        </w:rPr>
        <w:t>危険性・有害性に関する情報</w:t>
      </w:r>
      <w:r w:rsidR="00BA1D0B" w:rsidRPr="004140B4">
        <w:rPr>
          <w:rFonts w:ascii="ＭＳ 明朝" w:eastAsia="ＭＳ 明朝" w:hAnsi="ＭＳ 明朝" w:cs="ＭＳ明朝" w:hint="eastAsia"/>
          <w:kern w:val="0"/>
          <w:sz w:val="24"/>
          <w:szCs w:val="24"/>
        </w:rPr>
        <w:t>伝達の仕組みの整備・拡充を</w:t>
      </w:r>
      <w:r w:rsidR="00BA1D0B">
        <w:rPr>
          <w:rFonts w:ascii="ＭＳ 明朝" w:eastAsia="ＭＳ 明朝" w:hAnsi="ＭＳ 明朝" w:cs="ＭＳ明朝" w:hint="eastAsia"/>
          <w:kern w:val="0"/>
          <w:sz w:val="24"/>
          <w:szCs w:val="24"/>
        </w:rPr>
        <w:t>図るため、</w:t>
      </w:r>
      <w:r w:rsidR="00BE7DEE" w:rsidRPr="00C463CF">
        <w:rPr>
          <w:rFonts w:ascii="ＭＳ 明朝" w:eastAsia="ＭＳ 明朝" w:hAnsi="ＭＳ 明朝" w:cs="ＭＳ明朝"/>
          <w:kern w:val="0"/>
          <w:sz w:val="24"/>
          <w:szCs w:val="24"/>
        </w:rPr>
        <w:t>ラベル・ＳＤＳ対象物質</w:t>
      </w:r>
      <w:r w:rsidR="00BE7DEE">
        <w:rPr>
          <w:rFonts w:ascii="ＭＳ 明朝" w:eastAsia="ＭＳ 明朝" w:hAnsi="ＭＳ 明朝" w:cs="ＭＳ明朝" w:hint="eastAsia"/>
          <w:kern w:val="0"/>
          <w:sz w:val="24"/>
          <w:szCs w:val="24"/>
        </w:rPr>
        <w:t>（ラ</w:t>
      </w:r>
      <w:r w:rsidR="00BE7DEE" w:rsidRPr="00C463CF">
        <w:rPr>
          <w:rFonts w:ascii="ＭＳ 明朝" w:eastAsia="ＭＳ 明朝" w:hAnsi="ＭＳ 明朝" w:cs="ＭＳ明朝"/>
          <w:kern w:val="0"/>
          <w:sz w:val="24"/>
          <w:szCs w:val="24"/>
        </w:rPr>
        <w:t>ベル表示</w:t>
      </w:r>
      <w:r w:rsidR="00BE7DEE">
        <w:rPr>
          <w:rFonts w:ascii="ＭＳ 明朝" w:eastAsia="ＭＳ 明朝" w:hAnsi="ＭＳ 明朝" w:cs="ＭＳ明朝" w:hint="eastAsia"/>
          <w:kern w:val="0"/>
          <w:sz w:val="24"/>
          <w:szCs w:val="24"/>
        </w:rPr>
        <w:t>をしなければならない化学物質</w:t>
      </w:r>
      <w:r w:rsidR="00BE7DEE" w:rsidRPr="00C463CF">
        <w:rPr>
          <w:rFonts w:ascii="ＭＳ 明朝" w:eastAsia="ＭＳ 明朝" w:hAnsi="ＭＳ 明朝" w:cs="ＭＳ明朝"/>
          <w:kern w:val="0"/>
          <w:sz w:val="24"/>
          <w:szCs w:val="24"/>
        </w:rPr>
        <w:t>及びＳＤＳ交付等をしなければならない化学物質</w:t>
      </w:r>
      <w:r w:rsidR="00BE7DEE">
        <w:rPr>
          <w:rFonts w:ascii="ＭＳ 明朝" w:eastAsia="ＭＳ 明朝" w:hAnsi="ＭＳ 明朝" w:cs="ＭＳ明朝" w:hint="eastAsia"/>
          <w:kern w:val="0"/>
          <w:sz w:val="24"/>
          <w:szCs w:val="24"/>
        </w:rPr>
        <w:t>をいう。以下同じ。</w:t>
      </w:r>
      <w:r w:rsidR="00BE7DEE" w:rsidRPr="00C463CF">
        <w:rPr>
          <w:rFonts w:ascii="ＭＳ 明朝" w:eastAsia="ＭＳ 明朝" w:hAnsi="ＭＳ 明朝" w:cs="ＭＳ明朝"/>
          <w:kern w:val="0"/>
          <w:sz w:val="24"/>
          <w:szCs w:val="24"/>
        </w:rPr>
        <w:t>）</w:t>
      </w:r>
      <w:r w:rsidR="00BE7DEE">
        <w:rPr>
          <w:rFonts w:ascii="ＭＳ 明朝" w:eastAsia="ＭＳ 明朝" w:hAnsi="ＭＳ 明朝" w:cs="ＭＳ明朝" w:hint="eastAsia"/>
          <w:kern w:val="0"/>
          <w:sz w:val="24"/>
          <w:szCs w:val="24"/>
        </w:rPr>
        <w:t>の範囲について、</w:t>
      </w:r>
      <w:r w:rsidR="00311D1D" w:rsidRPr="003526A5">
        <w:rPr>
          <w:rFonts w:ascii="ＭＳ 明朝" w:eastAsia="ＭＳ 明朝" w:hAnsi="ＭＳ 明朝" w:cs="ＭＳ明朝" w:hint="eastAsia"/>
          <w:kern w:val="0"/>
          <w:sz w:val="24"/>
          <w:szCs w:val="24"/>
        </w:rPr>
        <w:t>国が行う</w:t>
      </w:r>
      <w:r w:rsidR="00311D1D">
        <w:rPr>
          <w:rFonts w:ascii="ＭＳ 明朝" w:eastAsia="ＭＳ 明朝" w:hAnsi="ＭＳ 明朝" w:cs="ＭＳ明朝" w:hint="eastAsia"/>
          <w:kern w:val="0"/>
          <w:sz w:val="24"/>
          <w:szCs w:val="24"/>
        </w:rPr>
        <w:t>ＧＨＳ</w:t>
      </w:r>
      <w:r w:rsidR="00311D1D" w:rsidRPr="003526A5">
        <w:rPr>
          <w:rFonts w:ascii="ＭＳ 明朝" w:eastAsia="ＭＳ 明朝" w:hAnsi="ＭＳ 明朝" w:cs="ＭＳ明朝" w:hint="eastAsia"/>
          <w:kern w:val="0"/>
          <w:sz w:val="24"/>
          <w:szCs w:val="24"/>
        </w:rPr>
        <w:t>分類（</w:t>
      </w:r>
      <w:r w:rsidR="00311D1D" w:rsidRPr="003526A5">
        <w:rPr>
          <w:rFonts w:ascii="ＭＳ 明朝" w:eastAsia="ＭＳ 明朝" w:hAnsi="ＭＳ 明朝" w:cs="ＭＳ明朝"/>
          <w:kern w:val="0"/>
          <w:sz w:val="24"/>
          <w:szCs w:val="24"/>
        </w:rPr>
        <w:t>日本産業規格Ｚ7252（ＧＨＳに基づく化学品の分類方法）に定める方法による化学物質の危険性及び有害性の分類をいう。</w:t>
      </w:r>
      <w:r w:rsidR="00BE7DEE">
        <w:rPr>
          <w:rFonts w:ascii="ＭＳ 明朝" w:eastAsia="ＭＳ 明朝" w:hAnsi="ＭＳ 明朝" w:cs="ＭＳ明朝" w:hint="eastAsia"/>
          <w:kern w:val="0"/>
          <w:sz w:val="24"/>
          <w:szCs w:val="24"/>
        </w:rPr>
        <w:t>以下同じ。</w:t>
      </w:r>
      <w:r w:rsidR="00311D1D" w:rsidRPr="003526A5">
        <w:rPr>
          <w:rFonts w:ascii="ＭＳ 明朝" w:eastAsia="ＭＳ 明朝" w:hAnsi="ＭＳ 明朝" w:cs="ＭＳ明朝"/>
          <w:kern w:val="0"/>
          <w:sz w:val="24"/>
          <w:szCs w:val="24"/>
        </w:rPr>
        <w:t>）の結果、危険性又は有害性がある</w:t>
      </w:r>
      <w:r w:rsidR="00311D1D">
        <w:rPr>
          <w:rFonts w:ascii="ＭＳ 明朝" w:eastAsia="ＭＳ 明朝" w:hAnsi="ＭＳ 明朝" w:cs="ＭＳ明朝" w:hint="eastAsia"/>
          <w:kern w:val="0"/>
          <w:sz w:val="24"/>
          <w:szCs w:val="24"/>
        </w:rPr>
        <w:t>と区分された全ての化学物質とする考え方に</w:t>
      </w:r>
      <w:r w:rsidR="00BE7DEE">
        <w:rPr>
          <w:rFonts w:ascii="ＭＳ 明朝" w:eastAsia="ＭＳ 明朝" w:hAnsi="ＭＳ 明朝" w:cs="ＭＳ明朝" w:hint="eastAsia"/>
          <w:kern w:val="0"/>
          <w:sz w:val="24"/>
          <w:szCs w:val="24"/>
        </w:rPr>
        <w:t>転換する</w:t>
      </w:r>
      <w:r w:rsidR="00311D1D">
        <w:rPr>
          <w:rFonts w:ascii="ＭＳ 明朝" w:eastAsia="ＭＳ 明朝" w:hAnsi="ＭＳ 明朝" w:cs="ＭＳ明朝" w:hint="eastAsia"/>
          <w:kern w:val="0"/>
          <w:sz w:val="24"/>
          <w:szCs w:val="24"/>
        </w:rPr>
        <w:t>。</w:t>
      </w:r>
    </w:p>
    <w:p w14:paraId="3C6B9FFF" w14:textId="6FE18025" w:rsidR="00D8085D" w:rsidRPr="009A0048" w:rsidRDefault="00311D1D" w:rsidP="00212E11">
      <w:pPr>
        <w:autoSpaceDE w:val="0"/>
        <w:autoSpaceDN w:val="0"/>
        <w:adjustRightInd w:val="0"/>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これに伴い、</w:t>
      </w:r>
      <w:r w:rsidR="00F23B37">
        <w:rPr>
          <w:rFonts w:ascii="ＭＳ 明朝" w:eastAsia="ＭＳ 明朝" w:hAnsi="ＭＳ 明朝" w:cs="ＭＳ明朝" w:hint="eastAsia"/>
          <w:kern w:val="0"/>
          <w:sz w:val="24"/>
          <w:szCs w:val="24"/>
        </w:rPr>
        <w:t>ラベル・ＳＤＳ対象物質の規定方法を</w:t>
      </w:r>
      <w:r>
        <w:rPr>
          <w:rFonts w:ascii="ＭＳ 明朝" w:eastAsia="ＭＳ 明朝" w:hAnsi="ＭＳ 明朝" w:cs="ＭＳ明朝" w:hint="eastAsia"/>
          <w:kern w:val="0"/>
          <w:sz w:val="24"/>
          <w:szCs w:val="24"/>
        </w:rPr>
        <w:t>令第18条及び第18条の２の規定に基づき</w:t>
      </w:r>
      <w:r w:rsidRPr="00C463CF">
        <w:rPr>
          <w:rFonts w:ascii="ＭＳ 明朝" w:eastAsia="ＭＳ 明朝" w:hAnsi="ＭＳ 明朝" w:cs="ＭＳ明朝"/>
          <w:kern w:val="0"/>
          <w:sz w:val="24"/>
          <w:szCs w:val="24"/>
        </w:rPr>
        <w:t>令別表第９に個々の物質名を列挙する</w:t>
      </w:r>
      <w:r>
        <w:rPr>
          <w:rFonts w:ascii="ＭＳ 明朝" w:eastAsia="ＭＳ 明朝" w:hAnsi="ＭＳ 明朝" w:cs="ＭＳ明朝" w:hint="eastAsia"/>
          <w:kern w:val="0"/>
          <w:sz w:val="24"/>
          <w:szCs w:val="24"/>
        </w:rPr>
        <w:t>方法から、令</w:t>
      </w:r>
      <w:r w:rsidR="00F23B37">
        <w:rPr>
          <w:rFonts w:ascii="ＭＳ 明朝" w:eastAsia="ＭＳ 明朝" w:hAnsi="ＭＳ 明朝" w:cs="ＭＳ明朝" w:hint="eastAsia"/>
          <w:kern w:val="0"/>
          <w:sz w:val="24"/>
          <w:szCs w:val="24"/>
        </w:rPr>
        <w:t>において</w:t>
      </w:r>
      <w:r w:rsidR="00C463CF" w:rsidRPr="00C463CF">
        <w:rPr>
          <w:rFonts w:ascii="ＭＳ 明朝" w:eastAsia="ＭＳ 明朝" w:hAnsi="ＭＳ 明朝" w:cs="ＭＳ明朝"/>
          <w:kern w:val="0"/>
          <w:sz w:val="24"/>
          <w:szCs w:val="24"/>
        </w:rPr>
        <w:t>性質</w:t>
      </w:r>
      <w:r w:rsidR="00C463CF" w:rsidRPr="00C463CF">
        <w:rPr>
          <w:rFonts w:ascii="ＭＳ 明朝" w:eastAsia="ＭＳ 明朝" w:hAnsi="ＭＳ 明朝" w:cs="ＭＳ明朝"/>
          <w:kern w:val="0"/>
          <w:sz w:val="24"/>
          <w:szCs w:val="24"/>
        </w:rPr>
        <w:lastRenderedPageBreak/>
        <w:t>や基準を包括的に示し、規制対象の外枠を規定した上で、</w:t>
      </w:r>
      <w:r w:rsidR="00F23B37" w:rsidRPr="00212E11">
        <w:rPr>
          <w:rFonts w:ascii="ＭＳ 明朝" w:eastAsia="ＭＳ 明朝" w:hAnsi="ＭＳ 明朝" w:cs="ＭＳ明朝"/>
          <w:kern w:val="0"/>
          <w:sz w:val="24"/>
          <w:szCs w:val="24"/>
        </w:rPr>
        <w:t>厚</w:t>
      </w:r>
      <w:r w:rsidR="00F23B37" w:rsidRPr="00212E11">
        <w:rPr>
          <w:rFonts w:ascii="ＭＳ 明朝" w:eastAsia="ＭＳ 明朝" w:hAnsi="ＭＳ 明朝" w:cs="ＭＳ明朝" w:hint="eastAsia"/>
          <w:kern w:val="0"/>
          <w:sz w:val="24"/>
          <w:szCs w:val="24"/>
        </w:rPr>
        <w:t>生労働省令</w:t>
      </w:r>
      <w:r w:rsidR="00F23B37">
        <w:rPr>
          <w:rFonts w:ascii="ＭＳ 明朝" w:eastAsia="ＭＳ 明朝" w:hAnsi="ＭＳ 明朝" w:cs="ＭＳ明朝" w:hint="eastAsia"/>
          <w:kern w:val="0"/>
          <w:sz w:val="24"/>
          <w:szCs w:val="24"/>
        </w:rPr>
        <w:t>において</w:t>
      </w:r>
      <w:r w:rsidR="00C463CF" w:rsidRPr="00C463CF">
        <w:rPr>
          <w:rFonts w:ascii="ＭＳ 明朝" w:eastAsia="ＭＳ 明朝" w:hAnsi="ＭＳ 明朝" w:cs="ＭＳ明朝"/>
          <w:kern w:val="0"/>
          <w:sz w:val="24"/>
          <w:szCs w:val="24"/>
        </w:rPr>
        <w:t>当該性質や基準に基づき個々の物質名</w:t>
      </w:r>
      <w:r w:rsidR="00C463CF" w:rsidRPr="00212E11">
        <w:rPr>
          <w:rFonts w:ascii="ＭＳ 明朝" w:eastAsia="ＭＳ 明朝" w:hAnsi="ＭＳ 明朝" w:cs="ＭＳ明朝"/>
          <w:kern w:val="0"/>
          <w:sz w:val="24"/>
          <w:szCs w:val="24"/>
        </w:rPr>
        <w:t>を</w:t>
      </w:r>
      <w:r w:rsidR="00C463CF" w:rsidRPr="00C463CF">
        <w:rPr>
          <w:rFonts w:ascii="ＭＳ 明朝" w:eastAsia="ＭＳ 明朝" w:hAnsi="ＭＳ 明朝" w:cs="ＭＳ明朝" w:hint="eastAsia"/>
          <w:kern w:val="0"/>
          <w:sz w:val="24"/>
          <w:szCs w:val="24"/>
        </w:rPr>
        <w:t>列挙する方法へ</w:t>
      </w:r>
      <w:r>
        <w:rPr>
          <w:rFonts w:ascii="ＭＳ 明朝" w:eastAsia="ＭＳ 明朝" w:hAnsi="ＭＳ 明朝" w:cs="ＭＳ明朝" w:hint="eastAsia"/>
          <w:kern w:val="0"/>
          <w:sz w:val="24"/>
          <w:szCs w:val="24"/>
        </w:rPr>
        <w:t>改正を行うとともに、ラベル・ＳＤＳ対象物質の追加等を行うため、</w:t>
      </w:r>
      <w:r w:rsidR="00FE20D1">
        <w:rPr>
          <w:rFonts w:ascii="ＭＳ 明朝" w:eastAsia="ＭＳ 明朝" w:hAnsi="ＭＳ 明朝" w:cs="ＭＳ明朝" w:hint="eastAsia"/>
          <w:kern w:val="0"/>
          <w:sz w:val="24"/>
          <w:szCs w:val="24"/>
        </w:rPr>
        <w:t>令</w:t>
      </w:r>
      <w:r w:rsidR="00FE1E98">
        <w:rPr>
          <w:rFonts w:ascii="ＭＳ 明朝" w:eastAsia="ＭＳ 明朝" w:hAnsi="ＭＳ 明朝" w:cs="ＭＳ明朝" w:hint="eastAsia"/>
          <w:kern w:val="0"/>
          <w:sz w:val="24"/>
          <w:szCs w:val="24"/>
        </w:rPr>
        <w:t>及び</w:t>
      </w:r>
      <w:r w:rsidR="00FE20D1">
        <w:rPr>
          <w:rFonts w:ascii="ＭＳ 明朝" w:eastAsia="ＭＳ 明朝" w:hAnsi="ＭＳ 明朝" w:cs="ＭＳ明朝" w:hint="eastAsia"/>
          <w:kern w:val="0"/>
          <w:sz w:val="24"/>
          <w:szCs w:val="24"/>
        </w:rPr>
        <w:t>労働安全衛生規則（昭和47年労働省令第</w:t>
      </w:r>
      <w:r w:rsidR="00C538EB">
        <w:rPr>
          <w:rFonts w:ascii="ＭＳ 明朝" w:eastAsia="ＭＳ 明朝" w:hAnsi="ＭＳ 明朝" w:cs="ＭＳ明朝" w:hint="eastAsia"/>
          <w:kern w:val="0"/>
          <w:sz w:val="24"/>
          <w:szCs w:val="24"/>
        </w:rPr>
        <w:t>32号。以下「安衛則」という。</w:t>
      </w:r>
      <w:r w:rsidR="00FE20D1">
        <w:rPr>
          <w:rFonts w:ascii="ＭＳ 明朝" w:eastAsia="ＭＳ 明朝" w:hAnsi="ＭＳ 明朝" w:cs="ＭＳ明朝" w:hint="eastAsia"/>
          <w:kern w:val="0"/>
          <w:sz w:val="24"/>
          <w:szCs w:val="24"/>
        </w:rPr>
        <w:t>）</w:t>
      </w:r>
      <w:r w:rsidR="00D8085D" w:rsidRPr="009A0048">
        <w:rPr>
          <w:rFonts w:ascii="ＭＳ 明朝" w:eastAsia="ＭＳ 明朝" w:hAnsi="ＭＳ 明朝" w:cs="ＭＳ明朝" w:hint="eastAsia"/>
          <w:kern w:val="0"/>
          <w:sz w:val="24"/>
          <w:szCs w:val="24"/>
        </w:rPr>
        <w:t>について</w:t>
      </w:r>
      <w:r w:rsidR="0000416E">
        <w:rPr>
          <w:rFonts w:ascii="ＭＳ 明朝" w:eastAsia="ＭＳ 明朝" w:hAnsi="ＭＳ 明朝" w:cs="ＭＳ明朝" w:hint="eastAsia"/>
          <w:kern w:val="0"/>
          <w:sz w:val="24"/>
          <w:szCs w:val="24"/>
        </w:rPr>
        <w:t>、</w:t>
      </w:r>
      <w:r w:rsidR="00D8085D" w:rsidRPr="009A0048">
        <w:rPr>
          <w:rFonts w:ascii="ＭＳ 明朝" w:eastAsia="ＭＳ 明朝" w:hAnsi="ＭＳ 明朝" w:cs="ＭＳ明朝" w:hint="eastAsia"/>
          <w:kern w:val="0"/>
          <w:sz w:val="24"/>
          <w:szCs w:val="24"/>
        </w:rPr>
        <w:t>所要の改正を行ったものである。</w:t>
      </w:r>
    </w:p>
    <w:p w14:paraId="07E5BFB3" w14:textId="77777777" w:rsidR="00D8085D" w:rsidRPr="009A0048" w:rsidRDefault="00D8085D" w:rsidP="00793604">
      <w:pPr>
        <w:autoSpaceDE w:val="0"/>
        <w:autoSpaceDN w:val="0"/>
        <w:adjustRightInd w:val="0"/>
        <w:jc w:val="left"/>
        <w:rPr>
          <w:rFonts w:ascii="ＭＳ 明朝" w:eastAsia="ＭＳ 明朝" w:hAnsi="ＭＳ 明朝" w:cs="ＭＳ明朝"/>
          <w:kern w:val="0"/>
          <w:sz w:val="24"/>
          <w:szCs w:val="24"/>
        </w:rPr>
      </w:pPr>
    </w:p>
    <w:p w14:paraId="13F7E323" w14:textId="77777777" w:rsidR="00D8085D" w:rsidRPr="009A0048" w:rsidRDefault="00D8085D" w:rsidP="00793604">
      <w:pPr>
        <w:autoSpaceDE w:val="0"/>
        <w:autoSpaceDN w:val="0"/>
        <w:adjustRightInd w:val="0"/>
        <w:jc w:val="left"/>
        <w:rPr>
          <w:rFonts w:ascii="ＭＳ 明朝" w:eastAsia="ＭＳ 明朝" w:hAnsi="ＭＳ 明朝" w:cs="ＭＳ明朝"/>
          <w:kern w:val="0"/>
          <w:sz w:val="24"/>
          <w:szCs w:val="24"/>
        </w:rPr>
      </w:pPr>
      <w:r w:rsidRPr="009A0048">
        <w:rPr>
          <w:rFonts w:ascii="ＭＳ 明朝" w:eastAsia="ＭＳ 明朝" w:hAnsi="ＭＳ 明朝" w:cs="ＭＳ明朝" w:hint="eastAsia"/>
          <w:kern w:val="0"/>
          <w:sz w:val="24"/>
          <w:szCs w:val="24"/>
        </w:rPr>
        <w:t>第２　改正の要点</w:t>
      </w:r>
    </w:p>
    <w:p w14:paraId="27D17688" w14:textId="77777777" w:rsidR="00D8085D" w:rsidRPr="009A0048" w:rsidRDefault="00D8085D" w:rsidP="00793604">
      <w:pPr>
        <w:autoSpaceDE w:val="0"/>
        <w:autoSpaceDN w:val="0"/>
        <w:adjustRightInd w:val="0"/>
        <w:jc w:val="left"/>
        <w:rPr>
          <w:rFonts w:ascii="ＭＳ 明朝" w:eastAsia="ＭＳ 明朝" w:hAnsi="ＭＳ 明朝" w:cs="ＭＳ明朝"/>
          <w:kern w:val="0"/>
          <w:sz w:val="24"/>
          <w:szCs w:val="24"/>
        </w:rPr>
      </w:pPr>
      <w:r w:rsidRPr="009A0048">
        <w:rPr>
          <w:rFonts w:ascii="ＭＳ 明朝" w:eastAsia="ＭＳ 明朝" w:hAnsi="ＭＳ 明朝" w:cs="ＭＳ明朝" w:hint="eastAsia"/>
          <w:kern w:val="0"/>
          <w:sz w:val="24"/>
          <w:szCs w:val="24"/>
        </w:rPr>
        <w:t>１　改正政令関係</w:t>
      </w:r>
    </w:p>
    <w:p w14:paraId="29BCF774" w14:textId="52558B67" w:rsidR="00383EA0" w:rsidRPr="009A0048" w:rsidRDefault="00383EA0" w:rsidP="00D202A8">
      <w:pPr>
        <w:autoSpaceDE w:val="0"/>
        <w:autoSpaceDN w:val="0"/>
        <w:adjustRightInd w:val="0"/>
        <w:ind w:left="480" w:hangingChars="200" w:hanging="480"/>
        <w:jc w:val="left"/>
        <w:rPr>
          <w:rFonts w:ascii="ＭＳ 明朝" w:eastAsia="ＭＳ 明朝" w:hAnsi="ＭＳ 明朝" w:cs="ＭＳ明朝"/>
          <w:kern w:val="0"/>
          <w:sz w:val="24"/>
          <w:szCs w:val="24"/>
        </w:rPr>
      </w:pPr>
      <w:r w:rsidRPr="009A0048">
        <w:rPr>
          <w:rFonts w:ascii="ＭＳ 明朝" w:eastAsia="ＭＳ 明朝" w:hAnsi="ＭＳ 明朝" w:cs="ＭＳ明朝" w:hint="eastAsia"/>
          <w:kern w:val="0"/>
          <w:sz w:val="24"/>
          <w:szCs w:val="24"/>
        </w:rPr>
        <w:t>（１）</w:t>
      </w:r>
      <w:r w:rsidR="00DE055F" w:rsidRPr="00C463CF">
        <w:rPr>
          <w:rFonts w:ascii="ＭＳ 明朝" w:eastAsia="ＭＳ 明朝" w:hAnsi="ＭＳ 明朝" w:cs="ＭＳ明朝"/>
          <w:kern w:val="0"/>
          <w:sz w:val="24"/>
          <w:szCs w:val="24"/>
        </w:rPr>
        <w:t>ラベル・ＳＤＳ対象物質</w:t>
      </w:r>
      <w:r w:rsidR="00CC636C">
        <w:rPr>
          <w:rFonts w:ascii="ＭＳ 明朝" w:eastAsia="ＭＳ 明朝" w:hAnsi="ＭＳ 明朝" w:cs="ＭＳ明朝" w:hint="eastAsia"/>
          <w:kern w:val="0"/>
          <w:sz w:val="24"/>
          <w:szCs w:val="24"/>
        </w:rPr>
        <w:t>に係る規定方法の変更</w:t>
      </w:r>
      <w:r w:rsidR="0000416E">
        <w:rPr>
          <w:rFonts w:ascii="ＭＳ 明朝" w:eastAsia="ＭＳ 明朝" w:hAnsi="ＭＳ 明朝" w:cs="ＭＳ明朝" w:hint="eastAsia"/>
          <w:kern w:val="0"/>
          <w:sz w:val="24"/>
          <w:szCs w:val="24"/>
        </w:rPr>
        <w:t>（令</w:t>
      </w:r>
      <w:r w:rsidR="00CC636C">
        <w:rPr>
          <w:rFonts w:ascii="ＭＳ 明朝" w:eastAsia="ＭＳ 明朝" w:hAnsi="ＭＳ 明朝" w:cs="ＭＳ明朝" w:hint="eastAsia"/>
          <w:kern w:val="0"/>
          <w:sz w:val="24"/>
          <w:szCs w:val="24"/>
        </w:rPr>
        <w:t>第18条、第18条の２</w:t>
      </w:r>
      <w:r w:rsidR="00584A24">
        <w:rPr>
          <w:rFonts w:ascii="ＭＳ 明朝" w:eastAsia="ＭＳ 明朝" w:hAnsi="ＭＳ 明朝" w:cs="ＭＳ明朝" w:hint="eastAsia"/>
          <w:kern w:val="0"/>
          <w:sz w:val="24"/>
          <w:szCs w:val="24"/>
        </w:rPr>
        <w:t>及び別表第９</w:t>
      </w:r>
      <w:r w:rsidR="0000416E">
        <w:rPr>
          <w:rFonts w:ascii="ＭＳ 明朝" w:eastAsia="ＭＳ 明朝" w:hAnsi="ＭＳ 明朝" w:cs="ＭＳ明朝" w:hint="eastAsia"/>
          <w:kern w:val="0"/>
          <w:sz w:val="24"/>
          <w:szCs w:val="24"/>
        </w:rPr>
        <w:t>関係）</w:t>
      </w:r>
    </w:p>
    <w:p w14:paraId="01E555A7" w14:textId="38FE117D" w:rsidR="00383EA0" w:rsidRPr="007843B3" w:rsidRDefault="00F51637" w:rsidP="007675FE">
      <w:pPr>
        <w:autoSpaceDE w:val="0"/>
        <w:autoSpaceDN w:val="0"/>
        <w:adjustRightInd w:val="0"/>
        <w:ind w:leftChars="226" w:left="475" w:firstLineChars="100" w:firstLine="240"/>
        <w:jc w:val="left"/>
        <w:rPr>
          <w:rFonts w:ascii="ＭＳ 明朝" w:eastAsia="ＭＳ 明朝" w:hAnsi="ＭＳ 明朝" w:cs="ＭＳ明朝"/>
          <w:kern w:val="0"/>
          <w:sz w:val="24"/>
          <w:szCs w:val="24"/>
        </w:rPr>
      </w:pPr>
      <w:r w:rsidRPr="00C463CF">
        <w:rPr>
          <w:rFonts w:ascii="ＭＳ 明朝" w:eastAsia="ＭＳ 明朝" w:hAnsi="ＭＳ 明朝" w:cs="ＭＳ明朝"/>
          <w:kern w:val="0"/>
          <w:sz w:val="24"/>
          <w:szCs w:val="24"/>
        </w:rPr>
        <w:t>ラベル・ＳＤＳ対象物質</w:t>
      </w:r>
      <w:r>
        <w:rPr>
          <w:rFonts w:ascii="ＭＳ 明朝" w:eastAsia="ＭＳ 明朝" w:hAnsi="ＭＳ 明朝" w:cs="ＭＳ明朝" w:hint="eastAsia"/>
          <w:kern w:val="0"/>
          <w:sz w:val="24"/>
          <w:szCs w:val="24"/>
        </w:rPr>
        <w:t>を、</w:t>
      </w:r>
      <w:r w:rsidR="0093611B">
        <w:rPr>
          <w:rFonts w:ascii="ＭＳ 明朝" w:eastAsia="ＭＳ 明朝" w:hAnsi="ＭＳ 明朝" w:cs="ＭＳ明朝" w:hint="eastAsia"/>
          <w:kern w:val="0"/>
          <w:sz w:val="24"/>
          <w:szCs w:val="24"/>
        </w:rPr>
        <w:t>国</w:t>
      </w:r>
      <w:r w:rsidR="00017DA3">
        <w:rPr>
          <w:rFonts w:ascii="ＭＳ 明朝" w:eastAsia="ＭＳ 明朝" w:hAnsi="ＭＳ 明朝" w:cs="ＭＳ明朝" w:hint="eastAsia"/>
          <w:kern w:val="0"/>
          <w:sz w:val="24"/>
          <w:szCs w:val="24"/>
        </w:rPr>
        <w:t>が行う</w:t>
      </w:r>
      <w:r w:rsidR="0093611B" w:rsidRPr="003526A5">
        <w:rPr>
          <w:rFonts w:ascii="ＭＳ 明朝" w:eastAsia="ＭＳ 明朝" w:hAnsi="ＭＳ 明朝" w:cs="ＭＳ明朝"/>
          <w:kern w:val="0"/>
          <w:sz w:val="24"/>
          <w:szCs w:val="24"/>
        </w:rPr>
        <w:t>ＧＨＳ</w:t>
      </w:r>
      <w:r w:rsidR="0093611B">
        <w:rPr>
          <w:rFonts w:ascii="ＭＳ 明朝" w:eastAsia="ＭＳ 明朝" w:hAnsi="ＭＳ 明朝" w:cs="ＭＳ明朝" w:hint="eastAsia"/>
          <w:kern w:val="0"/>
          <w:sz w:val="24"/>
          <w:szCs w:val="24"/>
        </w:rPr>
        <w:t>分類</w:t>
      </w:r>
      <w:r w:rsidRPr="003526A5">
        <w:rPr>
          <w:rFonts w:ascii="ＭＳ 明朝" w:eastAsia="ＭＳ 明朝" w:hAnsi="ＭＳ 明朝" w:cs="ＭＳ明朝"/>
          <w:kern w:val="0"/>
          <w:sz w:val="24"/>
          <w:szCs w:val="24"/>
        </w:rPr>
        <w:t>の結果、危険性又は有害性があるものと令和３年３月31日までに区分された物</w:t>
      </w:r>
      <w:r>
        <w:rPr>
          <w:rFonts w:ascii="ＭＳ 明朝" w:eastAsia="ＭＳ 明朝" w:hAnsi="ＭＳ 明朝" w:cs="ＭＳ明朝" w:hint="eastAsia"/>
          <w:kern w:val="0"/>
          <w:sz w:val="24"/>
          <w:szCs w:val="24"/>
        </w:rPr>
        <w:t>のうち厚生労働省令で定めるものとし、</w:t>
      </w:r>
      <w:r w:rsidRPr="00050C0E">
        <w:rPr>
          <w:rFonts w:ascii="ＭＳ 明朝" w:eastAsia="ＭＳ 明朝" w:hAnsi="ＭＳ 明朝" w:cs="ＭＳ明朝" w:hint="eastAsia"/>
          <w:kern w:val="0"/>
          <w:sz w:val="24"/>
          <w:szCs w:val="24"/>
        </w:rPr>
        <w:t>元素及び当該元素から構成される化合物</w:t>
      </w:r>
      <w:r w:rsidR="0007002B">
        <w:rPr>
          <w:rFonts w:ascii="ＭＳ 明朝" w:eastAsia="ＭＳ 明朝" w:hAnsi="ＭＳ 明朝" w:cs="ＭＳ明朝" w:hint="eastAsia"/>
          <w:kern w:val="0"/>
          <w:sz w:val="24"/>
          <w:szCs w:val="24"/>
        </w:rPr>
        <w:t>であって</w:t>
      </w:r>
      <w:r>
        <w:rPr>
          <w:rFonts w:ascii="ＭＳ 明朝" w:eastAsia="ＭＳ 明朝" w:hAnsi="ＭＳ 明朝" w:cs="ＭＳ明朝" w:hint="eastAsia"/>
          <w:kern w:val="0"/>
          <w:sz w:val="24"/>
          <w:szCs w:val="24"/>
        </w:rPr>
        <w:t>包括的に</w:t>
      </w:r>
      <w:r w:rsidRPr="00C463CF">
        <w:rPr>
          <w:rFonts w:ascii="ＭＳ 明朝" w:eastAsia="ＭＳ 明朝" w:hAnsi="ＭＳ 明朝" w:cs="ＭＳ明朝"/>
          <w:kern w:val="0"/>
          <w:sz w:val="24"/>
          <w:szCs w:val="24"/>
        </w:rPr>
        <w:t>ラベル・ＳＤＳ対象物質</w:t>
      </w:r>
      <w:r>
        <w:rPr>
          <w:rFonts w:ascii="ＭＳ 明朝" w:eastAsia="ＭＳ 明朝" w:hAnsi="ＭＳ 明朝" w:cs="ＭＳ明朝" w:hint="eastAsia"/>
          <w:kern w:val="0"/>
          <w:sz w:val="24"/>
          <w:szCs w:val="24"/>
        </w:rPr>
        <w:t>とすべきものについては、</w:t>
      </w:r>
      <w:r w:rsidR="005758CB">
        <w:rPr>
          <w:rFonts w:ascii="ＭＳ 明朝" w:eastAsia="ＭＳ 明朝" w:hAnsi="ＭＳ 明朝" w:cs="ＭＳ明朝" w:hint="eastAsia"/>
          <w:kern w:val="0"/>
          <w:sz w:val="24"/>
          <w:szCs w:val="24"/>
        </w:rPr>
        <w:t>改正政令による</w:t>
      </w:r>
      <w:r w:rsidR="00AE65F4">
        <w:rPr>
          <w:rFonts w:ascii="ＭＳ 明朝" w:eastAsia="ＭＳ 明朝" w:hAnsi="ＭＳ 明朝" w:cs="ＭＳ明朝" w:hint="eastAsia"/>
          <w:kern w:val="0"/>
          <w:sz w:val="24"/>
          <w:szCs w:val="24"/>
        </w:rPr>
        <w:t>改正後の</w:t>
      </w:r>
      <w:r>
        <w:rPr>
          <w:rFonts w:ascii="ＭＳ 明朝" w:eastAsia="ＭＳ 明朝" w:hAnsi="ＭＳ 明朝" w:cs="ＭＳ明朝" w:hint="eastAsia"/>
          <w:kern w:val="0"/>
          <w:sz w:val="24"/>
          <w:szCs w:val="24"/>
        </w:rPr>
        <w:t>令別表第９で定め</w:t>
      </w:r>
      <w:r w:rsidR="00AE65F4">
        <w:rPr>
          <w:rFonts w:ascii="ＭＳ 明朝" w:eastAsia="ＭＳ 明朝" w:hAnsi="ＭＳ 明朝" w:cs="ＭＳ明朝" w:hint="eastAsia"/>
          <w:kern w:val="0"/>
          <w:sz w:val="24"/>
          <w:szCs w:val="24"/>
        </w:rPr>
        <w:t>た</w:t>
      </w:r>
      <w:r>
        <w:rPr>
          <w:rFonts w:ascii="ＭＳ 明朝" w:eastAsia="ＭＳ 明朝" w:hAnsi="ＭＳ 明朝" w:cs="ＭＳ明朝" w:hint="eastAsia"/>
          <w:kern w:val="0"/>
          <w:sz w:val="24"/>
          <w:szCs w:val="24"/>
        </w:rPr>
        <w:t>こと。</w:t>
      </w:r>
    </w:p>
    <w:p w14:paraId="31D2BF70" w14:textId="77777777" w:rsidR="008411E1" w:rsidRPr="007843B3" w:rsidRDefault="008411E1" w:rsidP="008C116B">
      <w:pPr>
        <w:autoSpaceDE w:val="0"/>
        <w:autoSpaceDN w:val="0"/>
        <w:adjustRightInd w:val="0"/>
        <w:ind w:leftChars="200" w:left="420"/>
        <w:jc w:val="left"/>
        <w:rPr>
          <w:rFonts w:ascii="ＭＳ 明朝" w:eastAsia="ＭＳ 明朝" w:hAnsi="ＭＳ 明朝" w:cs="ＭＳ明朝"/>
          <w:kern w:val="0"/>
          <w:sz w:val="24"/>
          <w:szCs w:val="24"/>
        </w:rPr>
      </w:pPr>
    </w:p>
    <w:p w14:paraId="5613A662" w14:textId="50C78423" w:rsidR="00383EA0" w:rsidRPr="009A0048" w:rsidRDefault="00B36DE8" w:rsidP="00B36DE8">
      <w:pPr>
        <w:autoSpaceDE w:val="0"/>
        <w:autoSpaceDN w:val="0"/>
        <w:adjustRightInd w:val="0"/>
        <w:jc w:val="left"/>
        <w:rPr>
          <w:rFonts w:ascii="ＭＳ 明朝" w:eastAsia="ＭＳ 明朝" w:hAnsi="ＭＳ 明朝" w:cs="ＭＳ明朝"/>
          <w:kern w:val="0"/>
          <w:sz w:val="24"/>
          <w:szCs w:val="24"/>
        </w:rPr>
      </w:pPr>
      <w:r w:rsidRPr="007843B3">
        <w:rPr>
          <w:rFonts w:ascii="ＭＳ 明朝" w:eastAsia="ＭＳ 明朝" w:hAnsi="ＭＳ 明朝" w:cs="ＭＳ明朝" w:hint="eastAsia"/>
          <w:kern w:val="0"/>
          <w:sz w:val="24"/>
          <w:szCs w:val="24"/>
        </w:rPr>
        <w:t>（２）</w:t>
      </w:r>
      <w:r w:rsidR="003A200D" w:rsidRPr="007843B3">
        <w:rPr>
          <w:rFonts w:ascii="ＭＳ 明朝" w:eastAsia="ＭＳ 明朝" w:hAnsi="ＭＳ 明朝" w:cs="ＭＳ明朝"/>
          <w:kern w:val="0"/>
          <w:sz w:val="24"/>
          <w:szCs w:val="24"/>
        </w:rPr>
        <w:t>ラベル・ＳＤＳ対象物質</w:t>
      </w:r>
      <w:r w:rsidR="003A200D" w:rsidRPr="007843B3">
        <w:rPr>
          <w:rFonts w:ascii="ＭＳ 明朝" w:eastAsia="ＭＳ 明朝" w:hAnsi="ＭＳ 明朝" w:cs="ＭＳ明朝" w:hint="eastAsia"/>
          <w:kern w:val="0"/>
          <w:sz w:val="24"/>
          <w:szCs w:val="24"/>
        </w:rPr>
        <w:t>の削除</w:t>
      </w:r>
      <w:r w:rsidR="003A200D">
        <w:rPr>
          <w:rFonts w:ascii="ＭＳ 明朝" w:eastAsia="ＭＳ 明朝" w:hAnsi="ＭＳ 明朝" w:cs="ＭＳ明朝" w:hint="eastAsia"/>
          <w:kern w:val="0"/>
          <w:sz w:val="24"/>
          <w:szCs w:val="24"/>
        </w:rPr>
        <w:t>（令別表第９関係）</w:t>
      </w:r>
    </w:p>
    <w:p w14:paraId="4AE2D8B7" w14:textId="330DBFA5" w:rsidR="00383EA0" w:rsidRPr="009A0048" w:rsidRDefault="003F1CCA" w:rsidP="007675FE">
      <w:pPr>
        <w:autoSpaceDE w:val="0"/>
        <w:autoSpaceDN w:val="0"/>
        <w:adjustRightInd w:val="0"/>
        <w:ind w:leftChars="226" w:left="475" w:firstLineChars="100" w:firstLine="240"/>
        <w:jc w:val="left"/>
        <w:rPr>
          <w:rFonts w:ascii="ＭＳ 明朝" w:eastAsia="ＭＳ 明朝" w:hAnsi="ＭＳ 明朝" w:cs="ＭＳ明朝"/>
          <w:kern w:val="0"/>
          <w:sz w:val="24"/>
          <w:szCs w:val="24"/>
        </w:rPr>
      </w:pPr>
      <w:r w:rsidRPr="003F1CCA">
        <w:rPr>
          <w:rFonts w:ascii="ＭＳ 明朝" w:eastAsia="ＭＳ 明朝" w:hAnsi="ＭＳ 明朝" w:cs="ＭＳ明朝" w:hint="eastAsia"/>
          <w:kern w:val="0"/>
          <w:sz w:val="24"/>
          <w:szCs w:val="24"/>
        </w:rPr>
        <w:t>（１）の</w:t>
      </w:r>
      <w:r w:rsidR="00437D02">
        <w:rPr>
          <w:rFonts w:ascii="ＭＳ 明朝" w:eastAsia="ＭＳ 明朝" w:hAnsi="ＭＳ 明朝" w:cs="ＭＳ明朝" w:hint="eastAsia"/>
          <w:kern w:val="0"/>
          <w:sz w:val="24"/>
          <w:szCs w:val="24"/>
        </w:rPr>
        <w:t>規定方法の変更</w:t>
      </w:r>
      <w:r w:rsidRPr="003F1CCA">
        <w:rPr>
          <w:rFonts w:ascii="ＭＳ 明朝" w:eastAsia="ＭＳ 明朝" w:hAnsi="ＭＳ 明朝" w:cs="ＭＳ明朝" w:hint="eastAsia"/>
          <w:kern w:val="0"/>
          <w:sz w:val="24"/>
          <w:szCs w:val="24"/>
        </w:rPr>
        <w:t>により</w:t>
      </w:r>
      <w:r w:rsidR="00E75B98">
        <w:rPr>
          <w:rFonts w:ascii="ＭＳ 明朝" w:eastAsia="ＭＳ 明朝" w:hAnsi="ＭＳ 明朝" w:cs="ＭＳ明朝" w:hint="eastAsia"/>
          <w:kern w:val="0"/>
          <w:sz w:val="24"/>
          <w:szCs w:val="24"/>
        </w:rPr>
        <w:t>、</w:t>
      </w:r>
      <w:r w:rsidRPr="003F1CCA">
        <w:rPr>
          <w:rFonts w:ascii="ＭＳ 明朝" w:eastAsia="ＭＳ 明朝" w:hAnsi="ＭＳ 明朝" w:cs="ＭＳ明朝" w:hint="eastAsia"/>
          <w:kern w:val="0"/>
          <w:sz w:val="24"/>
          <w:szCs w:val="24"/>
        </w:rPr>
        <w:t>ラベル・ＳＤＳ対象物質から除外される７物質について、（１）の</w:t>
      </w:r>
      <w:r w:rsidR="00EF3557">
        <w:rPr>
          <w:rFonts w:ascii="ＭＳ 明朝" w:eastAsia="ＭＳ 明朝" w:hAnsi="ＭＳ 明朝" w:cs="ＭＳ明朝" w:hint="eastAsia"/>
          <w:kern w:val="0"/>
          <w:sz w:val="24"/>
          <w:szCs w:val="24"/>
        </w:rPr>
        <w:t>施行</w:t>
      </w:r>
      <w:r w:rsidRPr="003F1CCA">
        <w:rPr>
          <w:rFonts w:ascii="ＭＳ 明朝" w:eastAsia="ＭＳ 明朝" w:hAnsi="ＭＳ 明朝" w:cs="ＭＳ明朝" w:hint="eastAsia"/>
          <w:kern w:val="0"/>
          <w:sz w:val="24"/>
          <w:szCs w:val="24"/>
        </w:rPr>
        <w:t>に先立ってラベル・ＳＤＳ対象物質から削除</w:t>
      </w:r>
      <w:r w:rsidR="00A30329">
        <w:rPr>
          <w:rFonts w:ascii="ＭＳ 明朝" w:eastAsia="ＭＳ 明朝" w:hAnsi="ＭＳ 明朝" w:cs="ＭＳ明朝" w:hint="eastAsia"/>
          <w:kern w:val="0"/>
          <w:sz w:val="24"/>
          <w:szCs w:val="24"/>
        </w:rPr>
        <w:t>した</w:t>
      </w:r>
      <w:r w:rsidR="00EF3557">
        <w:rPr>
          <w:rFonts w:ascii="ＭＳ 明朝" w:eastAsia="ＭＳ 明朝" w:hAnsi="ＭＳ 明朝" w:cs="ＭＳ明朝" w:hint="eastAsia"/>
          <w:kern w:val="0"/>
          <w:sz w:val="24"/>
          <w:szCs w:val="24"/>
        </w:rPr>
        <w:t>こと</w:t>
      </w:r>
      <w:r w:rsidRPr="003F1CCA">
        <w:rPr>
          <w:rFonts w:ascii="ＭＳ 明朝" w:eastAsia="ＭＳ 明朝" w:hAnsi="ＭＳ 明朝" w:cs="ＭＳ明朝" w:hint="eastAsia"/>
          <w:kern w:val="0"/>
          <w:sz w:val="24"/>
          <w:szCs w:val="24"/>
        </w:rPr>
        <w:t>。</w:t>
      </w:r>
    </w:p>
    <w:p w14:paraId="7BA0D086" w14:textId="77777777" w:rsidR="00383EA0" w:rsidRPr="00E75B98" w:rsidRDefault="00383EA0" w:rsidP="008C116B">
      <w:pPr>
        <w:autoSpaceDE w:val="0"/>
        <w:autoSpaceDN w:val="0"/>
        <w:adjustRightInd w:val="0"/>
        <w:ind w:leftChars="200" w:left="420"/>
        <w:jc w:val="left"/>
        <w:rPr>
          <w:rFonts w:ascii="ＭＳ 明朝" w:eastAsia="ＭＳ 明朝" w:hAnsi="ＭＳ 明朝" w:cs="ＭＳ明朝"/>
          <w:kern w:val="0"/>
          <w:sz w:val="24"/>
          <w:szCs w:val="24"/>
        </w:rPr>
      </w:pPr>
    </w:p>
    <w:p w14:paraId="636CA208" w14:textId="6D79F68F" w:rsidR="00383EA0" w:rsidRPr="005E03D7" w:rsidRDefault="003C279B" w:rsidP="003C279B">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w:t>
      </w:r>
      <w:r w:rsidR="000D5394">
        <w:rPr>
          <w:rFonts w:ascii="ＭＳ 明朝" w:eastAsia="ＭＳ 明朝" w:hAnsi="ＭＳ 明朝" w:cs="ＭＳ明朝" w:hint="eastAsia"/>
          <w:kern w:val="0"/>
          <w:sz w:val="24"/>
          <w:szCs w:val="24"/>
        </w:rPr>
        <w:t>その他</w:t>
      </w:r>
    </w:p>
    <w:p w14:paraId="2B03371B" w14:textId="5D6D98A8" w:rsidR="007A61BB" w:rsidRDefault="007A61BB" w:rsidP="007675FE">
      <w:pPr>
        <w:autoSpaceDE w:val="0"/>
        <w:autoSpaceDN w:val="0"/>
        <w:adjustRightInd w:val="0"/>
        <w:ind w:leftChars="226" w:left="475" w:firstLineChars="22" w:firstLine="53"/>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7A7C21">
        <w:rPr>
          <w:rFonts w:ascii="ＭＳ 明朝" w:eastAsia="ＭＳ 明朝" w:hAnsi="ＭＳ 明朝" w:cs="ＭＳ明朝" w:hint="eastAsia"/>
          <w:kern w:val="0"/>
          <w:sz w:val="24"/>
          <w:szCs w:val="24"/>
        </w:rPr>
        <w:t>ラベル・ＳＤＳ対象物質を含有する製剤その他の</w:t>
      </w:r>
      <w:r w:rsidR="006003B7">
        <w:rPr>
          <w:rFonts w:ascii="ＭＳ 明朝" w:eastAsia="ＭＳ 明朝" w:hAnsi="ＭＳ 明朝" w:cs="ＭＳ明朝" w:hint="eastAsia"/>
          <w:kern w:val="0"/>
          <w:sz w:val="24"/>
          <w:szCs w:val="24"/>
        </w:rPr>
        <w:t>物</w:t>
      </w:r>
      <w:r w:rsidR="007A7C21">
        <w:rPr>
          <w:rFonts w:ascii="ＭＳ 明朝" w:eastAsia="ＭＳ 明朝" w:hAnsi="ＭＳ 明朝" w:cs="ＭＳ明朝" w:hint="eastAsia"/>
          <w:kern w:val="0"/>
          <w:sz w:val="24"/>
          <w:szCs w:val="24"/>
        </w:rPr>
        <w:t>に関する裾切値を</w:t>
      </w:r>
      <w:r w:rsidR="00C92547">
        <w:rPr>
          <w:rFonts w:ascii="ＭＳ 明朝" w:eastAsia="ＭＳ 明朝" w:hAnsi="ＭＳ 明朝" w:cs="ＭＳ明朝" w:hint="eastAsia"/>
          <w:kern w:val="0"/>
          <w:sz w:val="24"/>
          <w:szCs w:val="24"/>
        </w:rPr>
        <w:t>安衛則別表第２</w:t>
      </w:r>
      <w:r w:rsidR="007A7C21">
        <w:rPr>
          <w:rFonts w:ascii="ＭＳ 明朝" w:eastAsia="ＭＳ 明朝" w:hAnsi="ＭＳ 明朝" w:cs="ＭＳ明朝" w:hint="eastAsia"/>
          <w:kern w:val="0"/>
          <w:sz w:val="24"/>
          <w:szCs w:val="24"/>
        </w:rPr>
        <w:t>で規定していたところ、告示で定めること、</w:t>
      </w:r>
      <w:r w:rsidR="00B36649">
        <w:rPr>
          <w:rFonts w:ascii="ＭＳ 明朝" w:eastAsia="ＭＳ 明朝" w:hAnsi="ＭＳ 明朝" w:cs="ＭＳ明朝" w:hint="eastAsia"/>
          <w:kern w:val="0"/>
          <w:sz w:val="24"/>
          <w:szCs w:val="24"/>
        </w:rPr>
        <w:t>その他</w:t>
      </w:r>
      <w:r>
        <w:rPr>
          <w:rFonts w:ascii="ＭＳ 明朝" w:eastAsia="ＭＳ 明朝" w:hAnsi="ＭＳ 明朝" w:cs="ＭＳ明朝" w:hint="eastAsia"/>
          <w:kern w:val="0"/>
          <w:sz w:val="24"/>
          <w:szCs w:val="24"/>
        </w:rPr>
        <w:t>所要の改正を行ったものであること。</w:t>
      </w:r>
    </w:p>
    <w:p w14:paraId="6C227F5A" w14:textId="77777777" w:rsidR="00171FD2" w:rsidRPr="0044220E" w:rsidRDefault="00171FD2" w:rsidP="00383EA0">
      <w:pPr>
        <w:autoSpaceDE w:val="0"/>
        <w:autoSpaceDN w:val="0"/>
        <w:adjustRightInd w:val="0"/>
        <w:jc w:val="left"/>
        <w:rPr>
          <w:rFonts w:ascii="ＭＳ 明朝" w:eastAsia="ＭＳ 明朝" w:hAnsi="ＭＳ 明朝" w:cs="ＭＳ明朝"/>
          <w:kern w:val="0"/>
          <w:sz w:val="24"/>
          <w:szCs w:val="24"/>
        </w:rPr>
      </w:pPr>
    </w:p>
    <w:p w14:paraId="027C8707" w14:textId="2A5CC4F6" w:rsidR="0079758B" w:rsidRPr="0080695E" w:rsidRDefault="004145BF" w:rsidP="0079758B">
      <w:pPr>
        <w:autoSpaceDE w:val="0"/>
        <w:autoSpaceDN w:val="0"/>
        <w:adjustRightInd w:val="0"/>
        <w:jc w:val="left"/>
        <w:rPr>
          <w:rFonts w:ascii="ＭＳ 明朝" w:eastAsia="ＭＳ 明朝" w:hAnsi="ＭＳ 明朝" w:cs="ＭＳ明朝"/>
          <w:kern w:val="0"/>
          <w:sz w:val="24"/>
          <w:szCs w:val="24"/>
        </w:rPr>
      </w:pPr>
      <w:r w:rsidRPr="0080695E">
        <w:rPr>
          <w:rFonts w:ascii="ＭＳ 明朝" w:eastAsia="ＭＳ 明朝" w:hAnsi="ＭＳ 明朝" w:cs="ＭＳ明朝" w:hint="eastAsia"/>
          <w:kern w:val="0"/>
          <w:sz w:val="24"/>
          <w:szCs w:val="24"/>
        </w:rPr>
        <w:t>（</w:t>
      </w:r>
      <w:r w:rsidR="0044220E" w:rsidRPr="0080695E">
        <w:rPr>
          <w:rFonts w:ascii="ＭＳ 明朝" w:eastAsia="ＭＳ 明朝" w:hAnsi="ＭＳ 明朝" w:cs="ＭＳ明朝" w:hint="eastAsia"/>
          <w:kern w:val="0"/>
          <w:sz w:val="24"/>
          <w:szCs w:val="24"/>
        </w:rPr>
        <w:t>４</w:t>
      </w:r>
      <w:r w:rsidR="0079758B" w:rsidRPr="0080695E">
        <w:rPr>
          <w:rFonts w:ascii="ＭＳ 明朝" w:eastAsia="ＭＳ 明朝" w:hAnsi="ＭＳ 明朝" w:cs="ＭＳ明朝" w:hint="eastAsia"/>
          <w:kern w:val="0"/>
          <w:sz w:val="24"/>
          <w:szCs w:val="24"/>
        </w:rPr>
        <w:t>）施行期日（改正政令附則</w:t>
      </w:r>
      <w:r w:rsidR="00CC7A1A" w:rsidRPr="0080695E">
        <w:rPr>
          <w:rFonts w:ascii="ＭＳ 明朝" w:eastAsia="ＭＳ 明朝" w:hAnsi="ＭＳ 明朝" w:cs="ＭＳ明朝" w:hint="eastAsia"/>
          <w:kern w:val="0"/>
          <w:sz w:val="24"/>
          <w:szCs w:val="24"/>
        </w:rPr>
        <w:t>第１</w:t>
      </w:r>
      <w:r w:rsidR="00C920F9">
        <w:rPr>
          <w:rFonts w:ascii="ＭＳ 明朝" w:eastAsia="ＭＳ 明朝" w:hAnsi="ＭＳ 明朝" w:cs="ＭＳ明朝" w:hint="eastAsia"/>
          <w:kern w:val="0"/>
          <w:sz w:val="24"/>
          <w:szCs w:val="24"/>
        </w:rPr>
        <w:t>条</w:t>
      </w:r>
      <w:r w:rsidR="0079758B" w:rsidRPr="0080695E">
        <w:rPr>
          <w:rFonts w:ascii="ＭＳ 明朝" w:eastAsia="ＭＳ 明朝" w:hAnsi="ＭＳ 明朝" w:cs="ＭＳ明朝" w:hint="eastAsia"/>
          <w:kern w:val="0"/>
          <w:sz w:val="24"/>
          <w:szCs w:val="24"/>
        </w:rPr>
        <w:t>関係）</w:t>
      </w:r>
    </w:p>
    <w:p w14:paraId="7E54B73C" w14:textId="4CE3F79E" w:rsidR="004145BF" w:rsidRPr="0097312A" w:rsidRDefault="004145BF" w:rsidP="004145BF">
      <w:pPr>
        <w:autoSpaceDE w:val="0"/>
        <w:autoSpaceDN w:val="0"/>
        <w:adjustRightInd w:val="0"/>
        <w:ind w:left="480" w:hangingChars="200" w:hanging="480"/>
        <w:jc w:val="left"/>
        <w:rPr>
          <w:rFonts w:ascii="ＭＳ 明朝" w:eastAsia="ＭＳ 明朝" w:hAnsi="ＭＳ 明朝" w:cs="ＭＳ明朝"/>
          <w:kern w:val="0"/>
          <w:sz w:val="24"/>
          <w:szCs w:val="24"/>
        </w:rPr>
      </w:pPr>
      <w:r w:rsidRPr="0080695E">
        <w:rPr>
          <w:rFonts w:ascii="ＭＳ 明朝" w:eastAsia="ＭＳ 明朝" w:hAnsi="ＭＳ 明朝" w:cs="ＭＳ明朝" w:hint="eastAsia"/>
          <w:kern w:val="0"/>
          <w:sz w:val="24"/>
          <w:szCs w:val="24"/>
        </w:rPr>
        <w:t xml:space="preserve">　　　</w:t>
      </w:r>
      <w:r w:rsidR="00E50F40" w:rsidRPr="0080695E">
        <w:rPr>
          <w:rFonts w:ascii="ＭＳ 明朝" w:eastAsia="ＭＳ 明朝" w:hAnsi="ＭＳ 明朝" w:cs="ＭＳ明朝" w:hint="eastAsia"/>
          <w:kern w:val="0"/>
          <w:sz w:val="24"/>
          <w:szCs w:val="24"/>
        </w:rPr>
        <w:t>改正政令は、</w:t>
      </w:r>
      <w:r w:rsidR="00F1021D" w:rsidRPr="0080695E">
        <w:rPr>
          <w:rFonts w:ascii="ＭＳ 明朝" w:eastAsia="ＭＳ 明朝" w:hAnsi="ＭＳ 明朝" w:cs="ＭＳ明朝" w:hint="eastAsia"/>
          <w:kern w:val="0"/>
          <w:sz w:val="24"/>
          <w:szCs w:val="24"/>
        </w:rPr>
        <w:t>公布日</w:t>
      </w:r>
      <w:r w:rsidR="008633BC" w:rsidRPr="0080695E">
        <w:rPr>
          <w:rFonts w:ascii="ＭＳ 明朝" w:eastAsia="ＭＳ 明朝" w:hAnsi="ＭＳ 明朝" w:cs="ＭＳ明朝" w:hint="eastAsia"/>
          <w:kern w:val="0"/>
          <w:sz w:val="24"/>
          <w:szCs w:val="24"/>
        </w:rPr>
        <w:t>（</w:t>
      </w:r>
      <w:r w:rsidRPr="0080695E">
        <w:rPr>
          <w:rFonts w:ascii="ＭＳ 明朝" w:eastAsia="ＭＳ 明朝" w:hAnsi="ＭＳ 明朝" w:cs="ＭＳ明朝" w:hint="eastAsia"/>
          <w:kern w:val="0"/>
          <w:sz w:val="24"/>
          <w:szCs w:val="24"/>
        </w:rPr>
        <w:t>（</w:t>
      </w:r>
      <w:r w:rsidR="00730F84" w:rsidRPr="0080695E">
        <w:rPr>
          <w:rFonts w:ascii="ＭＳ 明朝" w:eastAsia="ＭＳ 明朝" w:hAnsi="ＭＳ 明朝" w:cs="ＭＳ明朝" w:hint="eastAsia"/>
          <w:kern w:val="0"/>
          <w:sz w:val="24"/>
          <w:szCs w:val="24"/>
        </w:rPr>
        <w:t>１</w:t>
      </w:r>
      <w:r w:rsidRPr="0080695E">
        <w:rPr>
          <w:rFonts w:ascii="ＭＳ 明朝" w:eastAsia="ＭＳ 明朝" w:hAnsi="ＭＳ 明朝" w:cs="ＭＳ明朝" w:hint="eastAsia"/>
          <w:kern w:val="0"/>
          <w:sz w:val="24"/>
          <w:szCs w:val="24"/>
        </w:rPr>
        <w:t>）</w:t>
      </w:r>
      <w:r w:rsidR="00EB2E39" w:rsidRPr="0080695E">
        <w:rPr>
          <w:rFonts w:ascii="ＭＳ 明朝" w:eastAsia="ＭＳ 明朝" w:hAnsi="ＭＳ 明朝" w:cs="ＭＳ明朝" w:hint="eastAsia"/>
          <w:kern w:val="0"/>
          <w:sz w:val="24"/>
          <w:szCs w:val="24"/>
        </w:rPr>
        <w:t>について</w:t>
      </w:r>
      <w:r w:rsidRPr="0080695E">
        <w:rPr>
          <w:rFonts w:ascii="ＭＳ 明朝" w:eastAsia="ＭＳ 明朝" w:hAnsi="ＭＳ 明朝" w:cs="ＭＳ明朝" w:hint="eastAsia"/>
          <w:kern w:val="0"/>
          <w:sz w:val="24"/>
          <w:szCs w:val="24"/>
        </w:rPr>
        <w:t>は令和</w:t>
      </w:r>
      <w:r w:rsidR="0080695E" w:rsidRPr="0080695E">
        <w:rPr>
          <w:rFonts w:ascii="ＭＳ 明朝" w:eastAsia="ＭＳ 明朝" w:hAnsi="ＭＳ 明朝" w:cs="ＭＳ明朝" w:hint="eastAsia"/>
          <w:kern w:val="0"/>
          <w:sz w:val="24"/>
          <w:szCs w:val="24"/>
        </w:rPr>
        <w:t>７</w:t>
      </w:r>
      <w:r w:rsidRPr="0080695E">
        <w:rPr>
          <w:rFonts w:ascii="ＭＳ 明朝" w:eastAsia="ＭＳ 明朝" w:hAnsi="ＭＳ 明朝" w:cs="ＭＳ明朝" w:hint="eastAsia"/>
          <w:kern w:val="0"/>
          <w:sz w:val="24"/>
          <w:szCs w:val="24"/>
        </w:rPr>
        <w:t>年４月１日</w:t>
      </w:r>
      <w:r w:rsidR="008633BC" w:rsidRPr="0080695E">
        <w:rPr>
          <w:rFonts w:ascii="ＭＳ 明朝" w:eastAsia="ＭＳ 明朝" w:hAnsi="ＭＳ 明朝" w:cs="ＭＳ明朝" w:hint="eastAsia"/>
          <w:kern w:val="0"/>
          <w:sz w:val="24"/>
          <w:szCs w:val="24"/>
        </w:rPr>
        <w:t>）</w:t>
      </w:r>
      <w:r w:rsidR="00E50F40" w:rsidRPr="0080695E">
        <w:rPr>
          <w:rFonts w:ascii="ＭＳ 明朝" w:eastAsia="ＭＳ 明朝" w:hAnsi="ＭＳ 明朝" w:cs="ＭＳ明朝" w:hint="eastAsia"/>
          <w:kern w:val="0"/>
          <w:sz w:val="24"/>
          <w:szCs w:val="24"/>
        </w:rPr>
        <w:t>から施行する</w:t>
      </w:r>
      <w:r w:rsidRPr="0080695E">
        <w:rPr>
          <w:rFonts w:ascii="ＭＳ 明朝" w:eastAsia="ＭＳ 明朝" w:hAnsi="ＭＳ 明朝" w:cs="ＭＳ明朝" w:hint="eastAsia"/>
          <w:kern w:val="0"/>
          <w:sz w:val="24"/>
          <w:szCs w:val="24"/>
        </w:rPr>
        <w:t>こと</w:t>
      </w:r>
      <w:r w:rsidRPr="0097312A">
        <w:rPr>
          <w:rFonts w:ascii="ＭＳ 明朝" w:eastAsia="ＭＳ 明朝" w:hAnsi="ＭＳ 明朝" w:cs="ＭＳ明朝" w:hint="eastAsia"/>
          <w:kern w:val="0"/>
          <w:sz w:val="24"/>
          <w:szCs w:val="24"/>
        </w:rPr>
        <w:t>。</w:t>
      </w:r>
    </w:p>
    <w:p w14:paraId="130672A3" w14:textId="77777777" w:rsidR="00CC7A1A" w:rsidRPr="0097312A" w:rsidRDefault="00CC7A1A" w:rsidP="004145BF">
      <w:pPr>
        <w:autoSpaceDE w:val="0"/>
        <w:autoSpaceDN w:val="0"/>
        <w:adjustRightInd w:val="0"/>
        <w:jc w:val="left"/>
        <w:rPr>
          <w:rFonts w:ascii="ＭＳ 明朝" w:eastAsia="ＭＳ 明朝" w:hAnsi="ＭＳ 明朝" w:cs="ＭＳ明朝"/>
          <w:kern w:val="0"/>
          <w:sz w:val="24"/>
          <w:szCs w:val="24"/>
        </w:rPr>
      </w:pPr>
    </w:p>
    <w:p w14:paraId="796888BD" w14:textId="1724C088" w:rsidR="00CC7A1A" w:rsidRPr="0097312A" w:rsidRDefault="004145BF" w:rsidP="00CC7A1A">
      <w:pPr>
        <w:autoSpaceDE w:val="0"/>
        <w:autoSpaceDN w:val="0"/>
        <w:adjustRightInd w:val="0"/>
        <w:jc w:val="left"/>
        <w:rPr>
          <w:rFonts w:ascii="ＭＳ 明朝" w:eastAsia="ＭＳ 明朝" w:hAnsi="ＭＳ 明朝" w:cs="ＭＳ明朝"/>
          <w:kern w:val="0"/>
          <w:sz w:val="24"/>
          <w:szCs w:val="24"/>
        </w:rPr>
      </w:pPr>
      <w:r w:rsidRPr="0097312A">
        <w:rPr>
          <w:rFonts w:ascii="ＭＳ 明朝" w:eastAsia="ＭＳ 明朝" w:hAnsi="ＭＳ 明朝" w:cs="ＭＳ明朝" w:hint="eastAsia"/>
          <w:kern w:val="0"/>
          <w:sz w:val="24"/>
          <w:szCs w:val="24"/>
        </w:rPr>
        <w:t>（</w:t>
      </w:r>
      <w:r w:rsidR="0044220E" w:rsidRPr="0097312A">
        <w:rPr>
          <w:rFonts w:ascii="ＭＳ 明朝" w:eastAsia="ＭＳ 明朝" w:hAnsi="ＭＳ 明朝" w:cs="ＭＳ明朝" w:hint="eastAsia"/>
          <w:kern w:val="0"/>
          <w:sz w:val="24"/>
          <w:szCs w:val="24"/>
        </w:rPr>
        <w:t>５</w:t>
      </w:r>
      <w:r w:rsidR="00CC7A1A" w:rsidRPr="0097312A">
        <w:rPr>
          <w:rFonts w:ascii="ＭＳ 明朝" w:eastAsia="ＭＳ 明朝" w:hAnsi="ＭＳ 明朝" w:cs="ＭＳ明朝" w:hint="eastAsia"/>
          <w:kern w:val="0"/>
          <w:sz w:val="24"/>
          <w:szCs w:val="24"/>
        </w:rPr>
        <w:t>）経過措置（改正政令附則第２</w:t>
      </w:r>
      <w:r w:rsidR="005943D9" w:rsidRPr="0097312A">
        <w:rPr>
          <w:rFonts w:ascii="ＭＳ 明朝" w:eastAsia="ＭＳ 明朝" w:hAnsi="ＭＳ 明朝" w:cs="ＭＳ明朝" w:hint="eastAsia"/>
          <w:kern w:val="0"/>
          <w:sz w:val="24"/>
          <w:szCs w:val="24"/>
        </w:rPr>
        <w:t>条</w:t>
      </w:r>
      <w:r w:rsidR="006A4DE4" w:rsidRPr="0097312A">
        <w:rPr>
          <w:rFonts w:ascii="ＭＳ 明朝" w:eastAsia="ＭＳ 明朝" w:hAnsi="ＭＳ 明朝" w:cs="ＭＳ明朝" w:hint="eastAsia"/>
          <w:kern w:val="0"/>
          <w:sz w:val="24"/>
          <w:szCs w:val="24"/>
        </w:rPr>
        <w:t>及び第３条</w:t>
      </w:r>
      <w:r w:rsidR="00CC7A1A" w:rsidRPr="0097312A">
        <w:rPr>
          <w:rFonts w:ascii="ＭＳ 明朝" w:eastAsia="ＭＳ 明朝" w:hAnsi="ＭＳ 明朝" w:cs="ＭＳ明朝" w:hint="eastAsia"/>
          <w:kern w:val="0"/>
          <w:sz w:val="24"/>
          <w:szCs w:val="24"/>
        </w:rPr>
        <w:t>関係）</w:t>
      </w:r>
    </w:p>
    <w:p w14:paraId="2C2DCD01" w14:textId="30C23788" w:rsidR="00C11400" w:rsidRPr="0097312A" w:rsidRDefault="00CC7A1A" w:rsidP="007675FE">
      <w:pPr>
        <w:autoSpaceDE w:val="0"/>
        <w:autoSpaceDN w:val="0"/>
        <w:adjustRightInd w:val="0"/>
        <w:ind w:leftChars="239" w:left="742" w:hangingChars="100" w:hanging="240"/>
        <w:jc w:val="left"/>
        <w:rPr>
          <w:rFonts w:ascii="ＭＳ 明朝" w:eastAsia="ＭＳ 明朝" w:hAnsi="ＭＳ 明朝" w:cs="ＭＳ明朝"/>
          <w:kern w:val="0"/>
          <w:sz w:val="24"/>
          <w:szCs w:val="24"/>
        </w:rPr>
      </w:pPr>
      <w:r w:rsidRPr="0097312A">
        <w:rPr>
          <w:rFonts w:ascii="ＭＳ 明朝" w:eastAsia="ＭＳ 明朝" w:hAnsi="ＭＳ 明朝" w:cs="ＭＳ明朝" w:hint="eastAsia"/>
          <w:kern w:val="0"/>
          <w:sz w:val="24"/>
          <w:szCs w:val="24"/>
        </w:rPr>
        <w:t xml:space="preserve">ア　</w:t>
      </w:r>
      <w:r w:rsidR="00352FE4" w:rsidRPr="0097312A">
        <w:rPr>
          <w:rFonts w:ascii="ＭＳ 明朝" w:eastAsia="ＭＳ 明朝" w:hAnsi="ＭＳ 明朝" w:cs="ＭＳ明朝" w:hint="eastAsia"/>
          <w:kern w:val="0"/>
          <w:sz w:val="24"/>
          <w:szCs w:val="24"/>
        </w:rPr>
        <w:t>改正政令により</w:t>
      </w:r>
      <w:r w:rsidR="00C11400" w:rsidRPr="0097312A">
        <w:rPr>
          <w:rFonts w:ascii="ＭＳ 明朝" w:eastAsia="ＭＳ 明朝" w:hAnsi="ＭＳ 明朝" w:cs="ＭＳ明朝" w:hint="eastAsia"/>
          <w:kern w:val="0"/>
          <w:sz w:val="24"/>
          <w:szCs w:val="24"/>
        </w:rPr>
        <w:t>新たに</w:t>
      </w:r>
      <w:r w:rsidR="00C11400" w:rsidRPr="0097312A">
        <w:rPr>
          <w:rFonts w:ascii="ＭＳ 明朝" w:eastAsia="ＭＳ 明朝" w:hAnsi="ＭＳ 明朝" w:cs="ＭＳ明朝"/>
          <w:kern w:val="0"/>
          <w:sz w:val="24"/>
          <w:szCs w:val="24"/>
        </w:rPr>
        <w:t>ラベル・ＳＤＳ対象物質に追加される</w:t>
      </w:r>
      <w:r w:rsidR="00103FCA" w:rsidRPr="0097312A">
        <w:rPr>
          <w:rFonts w:ascii="ＭＳ 明朝" w:eastAsia="ＭＳ 明朝" w:hAnsi="ＭＳ 明朝" w:cs="ＭＳ明朝" w:hint="eastAsia"/>
          <w:kern w:val="0"/>
          <w:sz w:val="24"/>
          <w:szCs w:val="24"/>
        </w:rPr>
        <w:t>物質のうち</w:t>
      </w:r>
      <w:r w:rsidR="00C11400" w:rsidRPr="0097312A">
        <w:rPr>
          <w:rFonts w:ascii="ＭＳ 明朝" w:eastAsia="ＭＳ 明朝" w:hAnsi="ＭＳ 明朝" w:cs="ＭＳ明朝"/>
          <w:kern w:val="0"/>
          <w:sz w:val="24"/>
          <w:szCs w:val="24"/>
        </w:rPr>
        <w:t>、</w:t>
      </w:r>
      <w:r w:rsidR="0093611B" w:rsidRPr="0097312A">
        <w:rPr>
          <w:rFonts w:ascii="ＭＳ 明朝" w:eastAsia="ＭＳ 明朝" w:hAnsi="ＭＳ 明朝" w:cs="ＭＳ明朝" w:hint="eastAsia"/>
          <w:kern w:val="0"/>
          <w:sz w:val="24"/>
          <w:szCs w:val="24"/>
        </w:rPr>
        <w:t>国</w:t>
      </w:r>
      <w:r w:rsidR="00017DA3">
        <w:rPr>
          <w:rFonts w:ascii="ＭＳ 明朝" w:eastAsia="ＭＳ 明朝" w:hAnsi="ＭＳ 明朝" w:cs="ＭＳ明朝" w:hint="eastAsia"/>
          <w:kern w:val="0"/>
          <w:sz w:val="24"/>
          <w:szCs w:val="24"/>
        </w:rPr>
        <w:t>が行う</w:t>
      </w:r>
      <w:r w:rsidR="0093611B" w:rsidRPr="0097312A">
        <w:rPr>
          <w:rFonts w:ascii="ＭＳ 明朝" w:eastAsia="ＭＳ 明朝" w:hAnsi="ＭＳ 明朝" w:cs="ＭＳ明朝"/>
          <w:kern w:val="0"/>
          <w:sz w:val="24"/>
          <w:szCs w:val="24"/>
        </w:rPr>
        <w:t>ＧＨＳ</w:t>
      </w:r>
      <w:r w:rsidR="0093611B" w:rsidRPr="0097312A">
        <w:rPr>
          <w:rFonts w:ascii="ＭＳ 明朝" w:eastAsia="ＭＳ 明朝" w:hAnsi="ＭＳ 明朝" w:cs="ＭＳ明朝" w:hint="eastAsia"/>
          <w:kern w:val="0"/>
          <w:sz w:val="24"/>
          <w:szCs w:val="24"/>
        </w:rPr>
        <w:t>分類の結果、</w:t>
      </w:r>
      <w:r w:rsidR="00103FCA" w:rsidRPr="0097312A">
        <w:rPr>
          <w:rFonts w:ascii="ＭＳ 明朝" w:eastAsia="ＭＳ 明朝" w:hAnsi="ＭＳ 明朝" w:cs="ＭＳ明朝" w:hint="eastAsia"/>
          <w:kern w:val="0"/>
          <w:sz w:val="24"/>
          <w:szCs w:val="24"/>
        </w:rPr>
        <w:t>有害性の区分</w:t>
      </w:r>
      <w:r w:rsidR="0093611B" w:rsidRPr="0097312A">
        <w:rPr>
          <w:rFonts w:ascii="ＭＳ 明朝" w:eastAsia="ＭＳ 明朝" w:hAnsi="ＭＳ 明朝" w:cs="ＭＳ明朝" w:hint="eastAsia"/>
          <w:kern w:val="0"/>
          <w:sz w:val="24"/>
          <w:szCs w:val="24"/>
        </w:rPr>
        <w:t>が区分１以外と区分された</w:t>
      </w:r>
      <w:r w:rsidR="00103FCA" w:rsidRPr="0097312A">
        <w:rPr>
          <w:rFonts w:ascii="ＭＳ 明朝" w:eastAsia="ＭＳ 明朝" w:hAnsi="ＭＳ 明朝" w:cs="ＭＳ明朝" w:hint="eastAsia"/>
          <w:kern w:val="0"/>
          <w:sz w:val="24"/>
          <w:szCs w:val="24"/>
        </w:rPr>
        <w:t>ものについては、</w:t>
      </w:r>
      <w:r w:rsidR="00352FE4" w:rsidRPr="0097312A">
        <w:rPr>
          <w:rFonts w:ascii="ＭＳ 明朝" w:eastAsia="ＭＳ 明朝" w:hAnsi="ＭＳ 明朝" w:cs="ＭＳ明朝" w:hint="eastAsia"/>
          <w:kern w:val="0"/>
          <w:sz w:val="24"/>
          <w:szCs w:val="24"/>
        </w:rPr>
        <w:t>令和８年３月31日までの間は、法第57条及び第57条の２の規定を適用しない</w:t>
      </w:r>
      <w:r w:rsidR="00103FCA" w:rsidRPr="0097312A">
        <w:rPr>
          <w:rFonts w:ascii="ＭＳ 明朝" w:eastAsia="ＭＳ 明朝" w:hAnsi="ＭＳ 明朝" w:cs="ＭＳ明朝" w:hint="eastAsia"/>
          <w:kern w:val="0"/>
          <w:sz w:val="24"/>
          <w:szCs w:val="24"/>
        </w:rPr>
        <w:t>こと</w:t>
      </w:r>
      <w:r w:rsidR="00C11400" w:rsidRPr="0097312A">
        <w:rPr>
          <w:rFonts w:ascii="ＭＳ 明朝" w:eastAsia="ＭＳ 明朝" w:hAnsi="ＭＳ 明朝" w:cs="ＭＳ明朝"/>
          <w:kern w:val="0"/>
          <w:sz w:val="24"/>
          <w:szCs w:val="24"/>
        </w:rPr>
        <w:t>。</w:t>
      </w:r>
    </w:p>
    <w:p w14:paraId="3A52BD56" w14:textId="0766F54D" w:rsidR="003E26E2" w:rsidRPr="0097312A" w:rsidRDefault="00C11400" w:rsidP="007675FE">
      <w:pPr>
        <w:autoSpaceDE w:val="0"/>
        <w:autoSpaceDN w:val="0"/>
        <w:adjustRightInd w:val="0"/>
        <w:ind w:leftChars="239" w:left="742" w:hangingChars="100" w:hanging="240"/>
        <w:jc w:val="left"/>
        <w:rPr>
          <w:rFonts w:ascii="ＭＳ 明朝" w:eastAsia="ＭＳ 明朝" w:hAnsi="ＭＳ 明朝" w:cs="ＭＳ明朝"/>
          <w:kern w:val="0"/>
          <w:sz w:val="24"/>
          <w:szCs w:val="24"/>
        </w:rPr>
      </w:pPr>
      <w:r w:rsidRPr="0097312A">
        <w:rPr>
          <w:rFonts w:ascii="ＭＳ 明朝" w:eastAsia="ＭＳ 明朝" w:hAnsi="ＭＳ 明朝" w:cs="ＭＳ明朝" w:hint="eastAsia"/>
          <w:kern w:val="0"/>
          <w:sz w:val="24"/>
          <w:szCs w:val="24"/>
        </w:rPr>
        <w:t xml:space="preserve">イ　</w:t>
      </w:r>
      <w:r w:rsidR="0097312A" w:rsidRPr="0097312A">
        <w:rPr>
          <w:rFonts w:ascii="ＭＳ 明朝" w:eastAsia="ＭＳ 明朝" w:hAnsi="ＭＳ 明朝" w:cs="ＭＳ明朝" w:hint="eastAsia"/>
          <w:kern w:val="0"/>
          <w:sz w:val="24"/>
          <w:szCs w:val="24"/>
        </w:rPr>
        <w:t>改正政令により</w:t>
      </w:r>
      <w:r w:rsidRPr="0097312A">
        <w:rPr>
          <w:rFonts w:ascii="ＭＳ 明朝" w:eastAsia="ＭＳ 明朝" w:hAnsi="ＭＳ 明朝" w:cs="ＭＳ明朝" w:hint="eastAsia"/>
          <w:kern w:val="0"/>
          <w:sz w:val="24"/>
          <w:szCs w:val="24"/>
        </w:rPr>
        <w:t>新たにラベル・ＳＤＳ対象物質に追加される</w:t>
      </w:r>
      <w:r w:rsidRPr="0097312A">
        <w:rPr>
          <w:rFonts w:ascii="ＭＳ 明朝" w:eastAsia="ＭＳ 明朝" w:hAnsi="ＭＳ 明朝" w:cs="ＭＳ明朝"/>
          <w:kern w:val="0"/>
          <w:sz w:val="24"/>
          <w:szCs w:val="24"/>
        </w:rPr>
        <w:t>物質</w:t>
      </w:r>
      <w:r w:rsidR="0097312A" w:rsidRPr="0097312A">
        <w:rPr>
          <w:rFonts w:ascii="ＭＳ 明朝" w:eastAsia="ＭＳ 明朝" w:hAnsi="ＭＳ 明朝" w:cs="ＭＳ明朝" w:hint="eastAsia"/>
          <w:kern w:val="0"/>
          <w:sz w:val="24"/>
          <w:szCs w:val="24"/>
        </w:rPr>
        <w:t>のうち</w:t>
      </w:r>
      <w:r w:rsidRPr="0097312A">
        <w:rPr>
          <w:rFonts w:ascii="ＭＳ 明朝" w:eastAsia="ＭＳ 明朝" w:hAnsi="ＭＳ 明朝" w:cs="ＭＳ明朝"/>
          <w:kern w:val="0"/>
          <w:sz w:val="24"/>
          <w:szCs w:val="24"/>
        </w:rPr>
        <w:t>、</w:t>
      </w:r>
      <w:r w:rsidR="0097312A" w:rsidRPr="0097312A">
        <w:rPr>
          <w:rFonts w:ascii="ＭＳ 明朝" w:eastAsia="ＭＳ 明朝" w:hAnsi="ＭＳ 明朝" w:cs="ＭＳ明朝" w:hint="eastAsia"/>
          <w:kern w:val="0"/>
          <w:sz w:val="24"/>
          <w:szCs w:val="24"/>
        </w:rPr>
        <w:t>令和７年４月１日に施行される物質であって施行の日において現に存するものについては令和８年３月31日までの間、アの経過措置の対象</w:t>
      </w:r>
      <w:r w:rsidR="0097312A" w:rsidRPr="0097312A">
        <w:rPr>
          <w:rFonts w:ascii="ＭＳ 明朝" w:eastAsia="ＭＳ 明朝" w:hAnsi="ＭＳ 明朝" w:cs="ＭＳ明朝" w:hint="eastAsia"/>
          <w:kern w:val="0"/>
          <w:sz w:val="24"/>
          <w:szCs w:val="24"/>
        </w:rPr>
        <w:lastRenderedPageBreak/>
        <w:t>となる物質であって令和８年４月１日において現に存するものについては令和９年３月31日までの間は、</w:t>
      </w:r>
      <w:r w:rsidRPr="0097312A">
        <w:rPr>
          <w:rFonts w:ascii="ＭＳ 明朝" w:eastAsia="ＭＳ 明朝" w:hAnsi="ＭＳ 明朝" w:cs="ＭＳ明朝"/>
          <w:kern w:val="0"/>
          <w:sz w:val="24"/>
          <w:szCs w:val="24"/>
        </w:rPr>
        <w:t>ラベル表示に係る法第57条第１項の規定を適用しない</w:t>
      </w:r>
      <w:r w:rsidRPr="0097312A">
        <w:rPr>
          <w:rFonts w:ascii="ＭＳ 明朝" w:eastAsia="ＭＳ 明朝" w:hAnsi="ＭＳ 明朝" w:cs="ＭＳ明朝" w:hint="eastAsia"/>
          <w:kern w:val="0"/>
          <w:sz w:val="24"/>
          <w:szCs w:val="24"/>
        </w:rPr>
        <w:t>こと</w:t>
      </w:r>
      <w:r w:rsidRPr="0097312A">
        <w:rPr>
          <w:rFonts w:ascii="ＭＳ 明朝" w:eastAsia="ＭＳ 明朝" w:hAnsi="ＭＳ 明朝" w:cs="ＭＳ明朝"/>
          <w:kern w:val="0"/>
          <w:sz w:val="24"/>
          <w:szCs w:val="24"/>
        </w:rPr>
        <w:t>。</w:t>
      </w:r>
    </w:p>
    <w:p w14:paraId="68C4E09B" w14:textId="77777777" w:rsidR="00CC7A1A" w:rsidRPr="00326BAA" w:rsidRDefault="00CC7A1A" w:rsidP="00383EA0">
      <w:pPr>
        <w:autoSpaceDE w:val="0"/>
        <w:autoSpaceDN w:val="0"/>
        <w:adjustRightInd w:val="0"/>
        <w:jc w:val="left"/>
        <w:rPr>
          <w:rFonts w:ascii="ＭＳ 明朝" w:eastAsia="ＭＳ 明朝" w:hAnsi="ＭＳ 明朝" w:cs="ＭＳ明朝"/>
          <w:kern w:val="0"/>
          <w:sz w:val="24"/>
          <w:szCs w:val="24"/>
        </w:rPr>
      </w:pPr>
    </w:p>
    <w:p w14:paraId="63E98B4C" w14:textId="77777777" w:rsidR="00383EA0" w:rsidRPr="00326BAA" w:rsidRDefault="00383EA0" w:rsidP="00383EA0">
      <w:pPr>
        <w:autoSpaceDE w:val="0"/>
        <w:autoSpaceDN w:val="0"/>
        <w:adjustRightInd w:val="0"/>
        <w:jc w:val="left"/>
        <w:rPr>
          <w:rFonts w:ascii="ＭＳ 明朝" w:eastAsia="ＭＳ 明朝" w:hAnsi="ＭＳ 明朝" w:cs="ＭＳ明朝"/>
          <w:kern w:val="0"/>
          <w:sz w:val="24"/>
          <w:szCs w:val="24"/>
        </w:rPr>
      </w:pPr>
      <w:r w:rsidRPr="00326BAA">
        <w:rPr>
          <w:rFonts w:ascii="ＭＳ 明朝" w:eastAsia="ＭＳ 明朝" w:hAnsi="ＭＳ 明朝" w:cs="ＭＳ明朝" w:hint="eastAsia"/>
          <w:kern w:val="0"/>
          <w:sz w:val="24"/>
          <w:szCs w:val="24"/>
        </w:rPr>
        <w:t>２　改正省令関係</w:t>
      </w:r>
    </w:p>
    <w:p w14:paraId="1191DF85" w14:textId="2EA3F3FF" w:rsidR="00383EA0" w:rsidRPr="00811924" w:rsidRDefault="00811924" w:rsidP="00B602AD">
      <w:pPr>
        <w:autoSpaceDE w:val="0"/>
        <w:autoSpaceDN w:val="0"/>
        <w:adjustRightInd w:val="0"/>
        <w:ind w:left="480" w:hangingChars="200" w:hanging="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002A77DC" w:rsidRPr="00811924">
        <w:rPr>
          <w:rFonts w:ascii="ＭＳ 明朝" w:eastAsia="ＭＳ 明朝" w:hAnsi="ＭＳ 明朝" w:cs="ＭＳ明朝"/>
          <w:kern w:val="0"/>
          <w:sz w:val="24"/>
          <w:szCs w:val="24"/>
        </w:rPr>
        <w:t>ラベル・ＳＤＳ対象物質</w:t>
      </w:r>
      <w:r w:rsidR="002A77DC" w:rsidRPr="00811924">
        <w:rPr>
          <w:rFonts w:ascii="ＭＳ 明朝" w:eastAsia="ＭＳ 明朝" w:hAnsi="ＭＳ 明朝" w:cs="ＭＳ明朝" w:hint="eastAsia"/>
          <w:kern w:val="0"/>
          <w:sz w:val="24"/>
          <w:szCs w:val="24"/>
        </w:rPr>
        <w:t>の削除</w:t>
      </w:r>
      <w:r w:rsidR="003563F6" w:rsidRPr="00811924">
        <w:rPr>
          <w:rFonts w:ascii="ＭＳ 明朝" w:eastAsia="ＭＳ 明朝" w:hAnsi="ＭＳ 明朝" w:cs="ＭＳ明朝" w:hint="eastAsia"/>
          <w:kern w:val="0"/>
          <w:sz w:val="24"/>
          <w:szCs w:val="24"/>
        </w:rPr>
        <w:t>に伴う</w:t>
      </w:r>
      <w:r w:rsidR="00D949F1" w:rsidRPr="00811924">
        <w:rPr>
          <w:rFonts w:ascii="ＭＳ 明朝" w:eastAsia="ＭＳ 明朝" w:hAnsi="ＭＳ 明朝" w:cs="ＭＳ明朝" w:hint="eastAsia"/>
          <w:kern w:val="0"/>
          <w:sz w:val="24"/>
          <w:szCs w:val="24"/>
        </w:rPr>
        <w:t>裾切値の</w:t>
      </w:r>
      <w:r w:rsidR="00EA6AF7" w:rsidRPr="00811924">
        <w:rPr>
          <w:rFonts w:ascii="ＭＳ 明朝" w:eastAsia="ＭＳ 明朝" w:hAnsi="ＭＳ 明朝" w:cs="ＭＳ明朝" w:hint="eastAsia"/>
          <w:kern w:val="0"/>
          <w:sz w:val="24"/>
          <w:szCs w:val="24"/>
        </w:rPr>
        <w:t>規定の削除</w:t>
      </w:r>
      <w:r w:rsidR="00B97DF2" w:rsidRPr="00811924">
        <w:rPr>
          <w:rFonts w:ascii="ＭＳ 明朝" w:eastAsia="ＭＳ 明朝" w:hAnsi="ＭＳ 明朝" w:cs="ＭＳ明朝" w:hint="eastAsia"/>
          <w:kern w:val="0"/>
          <w:sz w:val="24"/>
          <w:szCs w:val="24"/>
        </w:rPr>
        <w:t>（安衛則別表第２関係）</w:t>
      </w:r>
    </w:p>
    <w:p w14:paraId="4BC82FAF" w14:textId="195B9037" w:rsidR="0079758B" w:rsidRPr="00503B3F" w:rsidRDefault="00196871" w:rsidP="007675FE">
      <w:pPr>
        <w:autoSpaceDE w:val="0"/>
        <w:autoSpaceDN w:val="0"/>
        <w:adjustRightInd w:val="0"/>
        <w:ind w:leftChars="226" w:left="475" w:firstLineChars="100" w:firstLine="240"/>
        <w:jc w:val="left"/>
        <w:rPr>
          <w:rFonts w:ascii="ＭＳ 明朝" w:eastAsia="ＭＳ 明朝" w:hAnsi="ＭＳ 明朝" w:cs="ＭＳ明朝"/>
          <w:kern w:val="0"/>
          <w:sz w:val="24"/>
          <w:szCs w:val="24"/>
        </w:rPr>
      </w:pPr>
      <w:r w:rsidRPr="005D1D8C">
        <w:rPr>
          <w:rFonts w:ascii="ＭＳ 明朝" w:eastAsia="ＭＳ 明朝" w:hAnsi="ＭＳ 明朝" w:cs="ＭＳ明朝" w:hint="eastAsia"/>
          <w:kern w:val="0"/>
          <w:sz w:val="24"/>
          <w:szCs w:val="24"/>
        </w:rPr>
        <w:t>改正政</w:t>
      </w:r>
      <w:r w:rsidRPr="00503B3F">
        <w:rPr>
          <w:rFonts w:ascii="ＭＳ 明朝" w:eastAsia="ＭＳ 明朝" w:hAnsi="ＭＳ 明朝" w:cs="ＭＳ明朝" w:hint="eastAsia"/>
          <w:kern w:val="0"/>
          <w:sz w:val="24"/>
          <w:szCs w:val="24"/>
        </w:rPr>
        <w:t>令の施行に伴い、</w:t>
      </w:r>
      <w:r w:rsidR="00704E8D" w:rsidRPr="00503B3F">
        <w:rPr>
          <w:rFonts w:ascii="ＭＳ 明朝" w:eastAsia="ＭＳ 明朝" w:hAnsi="ＭＳ 明朝" w:cs="ＭＳ明朝" w:hint="eastAsia"/>
          <w:kern w:val="0"/>
          <w:sz w:val="24"/>
          <w:szCs w:val="24"/>
        </w:rPr>
        <w:t>ラベル・ＳＤＳ対象物質から除外される７物質について、</w:t>
      </w:r>
      <w:r w:rsidR="00DE64B1" w:rsidRPr="00503B3F">
        <w:rPr>
          <w:rFonts w:ascii="ＭＳ 明朝" w:eastAsia="ＭＳ 明朝" w:hAnsi="ＭＳ 明朝" w:cs="ＭＳ明朝" w:hint="eastAsia"/>
          <w:kern w:val="0"/>
          <w:sz w:val="24"/>
          <w:szCs w:val="24"/>
        </w:rPr>
        <w:t>安衛</w:t>
      </w:r>
      <w:r w:rsidR="00704E8D" w:rsidRPr="00503B3F">
        <w:rPr>
          <w:rFonts w:ascii="ＭＳ 明朝" w:eastAsia="ＭＳ 明朝" w:hAnsi="ＭＳ 明朝" w:cs="ＭＳ明朝" w:hint="eastAsia"/>
          <w:kern w:val="0"/>
          <w:sz w:val="24"/>
          <w:szCs w:val="24"/>
        </w:rPr>
        <w:t>則別表第２より削除したこと。</w:t>
      </w:r>
    </w:p>
    <w:p w14:paraId="78B2BB39" w14:textId="1DDC9123" w:rsidR="00D949F1" w:rsidRPr="00503B3F" w:rsidRDefault="00D949F1" w:rsidP="00D949F1">
      <w:pPr>
        <w:autoSpaceDE w:val="0"/>
        <w:autoSpaceDN w:val="0"/>
        <w:adjustRightInd w:val="0"/>
        <w:jc w:val="left"/>
        <w:rPr>
          <w:rFonts w:ascii="ＭＳ 明朝" w:eastAsia="ＭＳ 明朝" w:hAnsi="ＭＳ 明朝" w:cs="ＭＳ明朝"/>
          <w:kern w:val="0"/>
          <w:sz w:val="24"/>
          <w:szCs w:val="24"/>
        </w:rPr>
      </w:pPr>
    </w:p>
    <w:p w14:paraId="525C33E7" w14:textId="77777777" w:rsidR="002D47FA" w:rsidRDefault="00D949F1" w:rsidP="00212E11">
      <w:pPr>
        <w:autoSpaceDE w:val="0"/>
        <w:autoSpaceDN w:val="0"/>
        <w:adjustRightInd w:val="0"/>
        <w:jc w:val="left"/>
        <w:rPr>
          <w:rFonts w:ascii="ＭＳ 明朝" w:eastAsia="ＭＳ 明朝" w:hAnsi="ＭＳ 明朝" w:cs="ＭＳ明朝"/>
          <w:kern w:val="0"/>
          <w:sz w:val="24"/>
          <w:szCs w:val="24"/>
        </w:rPr>
      </w:pPr>
      <w:r w:rsidRPr="00503B3F">
        <w:rPr>
          <w:rFonts w:ascii="ＭＳ 明朝" w:eastAsia="ＭＳ 明朝" w:hAnsi="ＭＳ 明朝" w:cs="ＭＳ明朝" w:hint="eastAsia"/>
          <w:kern w:val="0"/>
          <w:sz w:val="24"/>
          <w:szCs w:val="24"/>
        </w:rPr>
        <w:t>（２）その他</w:t>
      </w:r>
    </w:p>
    <w:p w14:paraId="735D33DA" w14:textId="69C744E6" w:rsidR="00EB7404" w:rsidRPr="005D1D8C" w:rsidRDefault="002D47FA" w:rsidP="007675FE">
      <w:pPr>
        <w:autoSpaceDE w:val="0"/>
        <w:autoSpaceDN w:val="0"/>
        <w:adjustRightInd w:val="0"/>
        <w:ind w:firstLineChars="300" w:firstLine="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その他</w:t>
      </w:r>
      <w:r w:rsidR="00EB7404" w:rsidRPr="005D1D8C">
        <w:rPr>
          <w:rFonts w:ascii="ＭＳ 明朝" w:eastAsia="ＭＳ 明朝" w:hAnsi="ＭＳ 明朝" w:cs="ＭＳ明朝" w:hint="eastAsia"/>
          <w:kern w:val="0"/>
          <w:sz w:val="24"/>
          <w:szCs w:val="24"/>
        </w:rPr>
        <w:t>所要の</w:t>
      </w:r>
      <w:r w:rsidR="005D1D8C" w:rsidRPr="005D1D8C">
        <w:rPr>
          <w:rFonts w:ascii="ＭＳ 明朝" w:eastAsia="ＭＳ 明朝" w:hAnsi="ＭＳ 明朝" w:cs="ＭＳ明朝" w:hint="eastAsia"/>
          <w:kern w:val="0"/>
          <w:sz w:val="24"/>
          <w:szCs w:val="24"/>
        </w:rPr>
        <w:t>改正</w:t>
      </w:r>
      <w:r w:rsidR="00EB7404" w:rsidRPr="005D1D8C">
        <w:rPr>
          <w:rFonts w:ascii="ＭＳ 明朝" w:eastAsia="ＭＳ 明朝" w:hAnsi="ＭＳ 明朝" w:cs="ＭＳ明朝" w:hint="eastAsia"/>
          <w:kern w:val="0"/>
          <w:sz w:val="24"/>
          <w:szCs w:val="24"/>
        </w:rPr>
        <w:t>を行ったこと。</w:t>
      </w:r>
    </w:p>
    <w:p w14:paraId="21343FDB" w14:textId="565F05A0" w:rsidR="0079758B" w:rsidRPr="005D1D8C" w:rsidRDefault="0079758B" w:rsidP="00EB7404">
      <w:pPr>
        <w:autoSpaceDE w:val="0"/>
        <w:autoSpaceDN w:val="0"/>
        <w:adjustRightInd w:val="0"/>
        <w:jc w:val="left"/>
        <w:rPr>
          <w:rFonts w:ascii="ＭＳ 明朝" w:eastAsia="ＭＳ 明朝" w:hAnsi="ＭＳ 明朝" w:cs="ＭＳ明朝"/>
          <w:kern w:val="0"/>
          <w:sz w:val="24"/>
          <w:szCs w:val="24"/>
        </w:rPr>
      </w:pPr>
    </w:p>
    <w:p w14:paraId="16496CE3" w14:textId="7E78A45E" w:rsidR="0079758B" w:rsidRPr="00326BAA" w:rsidRDefault="008C116B" w:rsidP="0079758B">
      <w:pPr>
        <w:autoSpaceDE w:val="0"/>
        <w:autoSpaceDN w:val="0"/>
        <w:adjustRightInd w:val="0"/>
        <w:jc w:val="left"/>
        <w:rPr>
          <w:rFonts w:ascii="ＭＳ 明朝" w:eastAsia="ＭＳ 明朝" w:hAnsi="ＭＳ 明朝" w:cs="ＭＳ明朝"/>
          <w:kern w:val="0"/>
          <w:sz w:val="24"/>
          <w:szCs w:val="24"/>
        </w:rPr>
      </w:pPr>
      <w:r w:rsidRPr="005D1D8C">
        <w:rPr>
          <w:rFonts w:ascii="ＭＳ 明朝" w:eastAsia="ＭＳ 明朝" w:hAnsi="ＭＳ 明朝" w:cs="ＭＳ明朝" w:hint="eastAsia"/>
          <w:kern w:val="0"/>
          <w:sz w:val="24"/>
          <w:szCs w:val="24"/>
        </w:rPr>
        <w:t>（３）</w:t>
      </w:r>
      <w:r w:rsidR="0079758B" w:rsidRPr="005D1D8C">
        <w:rPr>
          <w:rFonts w:ascii="ＭＳ 明朝" w:eastAsia="ＭＳ 明朝" w:hAnsi="ＭＳ 明朝" w:cs="ＭＳ明朝" w:hint="eastAsia"/>
          <w:kern w:val="0"/>
          <w:sz w:val="24"/>
          <w:szCs w:val="24"/>
        </w:rPr>
        <w:t>施行期日（改正省令附則関係）</w:t>
      </w:r>
    </w:p>
    <w:p w14:paraId="7546A94C" w14:textId="0C93885A" w:rsidR="00F35A17" w:rsidRPr="00326BAA" w:rsidRDefault="00F35A17" w:rsidP="00E50F40">
      <w:pPr>
        <w:autoSpaceDE w:val="0"/>
        <w:autoSpaceDN w:val="0"/>
        <w:adjustRightInd w:val="0"/>
        <w:ind w:left="480" w:hangingChars="200" w:hanging="480"/>
        <w:jc w:val="left"/>
        <w:rPr>
          <w:rFonts w:ascii="ＭＳ 明朝" w:eastAsia="ＭＳ 明朝" w:hAnsi="ＭＳ 明朝" w:cs="ＭＳ明朝"/>
          <w:kern w:val="0"/>
          <w:sz w:val="24"/>
          <w:szCs w:val="24"/>
        </w:rPr>
      </w:pPr>
      <w:r w:rsidRPr="00326BAA">
        <w:rPr>
          <w:rFonts w:ascii="ＭＳ 明朝" w:eastAsia="ＭＳ 明朝" w:hAnsi="ＭＳ 明朝" w:cs="ＭＳ明朝" w:hint="eastAsia"/>
          <w:kern w:val="0"/>
          <w:sz w:val="24"/>
          <w:szCs w:val="24"/>
        </w:rPr>
        <w:t xml:space="preserve">　　　</w:t>
      </w:r>
      <w:r w:rsidR="00E50F40" w:rsidRPr="00326BAA">
        <w:rPr>
          <w:rFonts w:ascii="ＭＳ 明朝" w:eastAsia="ＭＳ 明朝" w:hAnsi="ＭＳ 明朝" w:cs="ＭＳ明朝" w:hint="eastAsia"/>
          <w:kern w:val="0"/>
          <w:sz w:val="24"/>
          <w:szCs w:val="24"/>
        </w:rPr>
        <w:t>改正省令は、</w:t>
      </w:r>
      <w:r w:rsidR="00C96B5C" w:rsidRPr="00326BAA">
        <w:rPr>
          <w:rFonts w:ascii="ＭＳ 明朝" w:eastAsia="ＭＳ 明朝" w:hAnsi="ＭＳ 明朝" w:cs="ＭＳ明朝" w:hint="eastAsia"/>
          <w:kern w:val="0"/>
          <w:sz w:val="24"/>
          <w:szCs w:val="24"/>
        </w:rPr>
        <w:t>公布日から施行</w:t>
      </w:r>
      <w:r w:rsidR="00E50F40" w:rsidRPr="00326BAA">
        <w:rPr>
          <w:rFonts w:ascii="ＭＳ 明朝" w:eastAsia="ＭＳ 明朝" w:hAnsi="ＭＳ 明朝" w:cs="ＭＳ明朝" w:hint="eastAsia"/>
          <w:kern w:val="0"/>
          <w:sz w:val="24"/>
          <w:szCs w:val="24"/>
        </w:rPr>
        <w:t>する</w:t>
      </w:r>
      <w:r w:rsidR="00E142EF" w:rsidRPr="00326BAA">
        <w:rPr>
          <w:rFonts w:ascii="ＭＳ 明朝" w:eastAsia="ＭＳ 明朝" w:hAnsi="ＭＳ 明朝" w:cs="ＭＳ明朝" w:hint="eastAsia"/>
          <w:kern w:val="0"/>
          <w:sz w:val="24"/>
          <w:szCs w:val="24"/>
        </w:rPr>
        <w:t>こと。</w:t>
      </w:r>
    </w:p>
    <w:p w14:paraId="321CDD14" w14:textId="77777777" w:rsidR="008C116B" w:rsidRPr="006A3AE3" w:rsidRDefault="008C116B" w:rsidP="00793604">
      <w:pPr>
        <w:autoSpaceDE w:val="0"/>
        <w:autoSpaceDN w:val="0"/>
        <w:adjustRightInd w:val="0"/>
        <w:jc w:val="left"/>
        <w:rPr>
          <w:rFonts w:ascii="ＭＳ 明朝" w:eastAsia="ＭＳ 明朝" w:hAnsi="ＭＳ 明朝" w:cs="ＭＳ明朝"/>
          <w:kern w:val="0"/>
          <w:sz w:val="24"/>
          <w:szCs w:val="24"/>
        </w:rPr>
      </w:pPr>
    </w:p>
    <w:p w14:paraId="185A15E5" w14:textId="25D92264" w:rsidR="00793604" w:rsidRPr="006A3AE3" w:rsidRDefault="00793604" w:rsidP="00793604">
      <w:pPr>
        <w:autoSpaceDE w:val="0"/>
        <w:autoSpaceDN w:val="0"/>
        <w:adjustRightInd w:val="0"/>
        <w:jc w:val="left"/>
        <w:rPr>
          <w:rFonts w:ascii="ＭＳ 明朝" w:eastAsia="ＭＳ 明朝" w:hAnsi="ＭＳ 明朝" w:cs="ＭＳ明朝"/>
          <w:kern w:val="0"/>
          <w:sz w:val="24"/>
          <w:szCs w:val="24"/>
        </w:rPr>
      </w:pPr>
      <w:r w:rsidRPr="006A3AE3">
        <w:rPr>
          <w:rFonts w:ascii="ＭＳ 明朝" w:eastAsia="ＭＳ 明朝" w:hAnsi="ＭＳ 明朝" w:cs="ＭＳ明朝" w:hint="eastAsia"/>
          <w:kern w:val="0"/>
          <w:sz w:val="24"/>
          <w:szCs w:val="24"/>
        </w:rPr>
        <w:t>第</w:t>
      </w:r>
      <w:r w:rsidR="0079758B" w:rsidRPr="006A3AE3">
        <w:rPr>
          <w:rFonts w:ascii="ＭＳ 明朝" w:eastAsia="ＭＳ 明朝" w:hAnsi="ＭＳ 明朝" w:cs="ＭＳ明朝" w:hint="eastAsia"/>
          <w:kern w:val="0"/>
          <w:sz w:val="24"/>
          <w:szCs w:val="24"/>
        </w:rPr>
        <w:t>３</w:t>
      </w:r>
      <w:r w:rsidR="00E1470D">
        <w:rPr>
          <w:rFonts w:ascii="ＭＳ 明朝" w:eastAsia="ＭＳ 明朝" w:hAnsi="ＭＳ 明朝" w:cs="ＭＳ明朝" w:hint="eastAsia"/>
          <w:kern w:val="0"/>
          <w:sz w:val="24"/>
          <w:szCs w:val="24"/>
        </w:rPr>
        <w:t xml:space="preserve">　</w:t>
      </w:r>
      <w:r w:rsidR="0079758B" w:rsidRPr="006A3AE3">
        <w:rPr>
          <w:rFonts w:ascii="ＭＳ 明朝" w:eastAsia="ＭＳ 明朝" w:hAnsi="ＭＳ 明朝" w:cs="ＭＳ明朝" w:hint="eastAsia"/>
          <w:kern w:val="0"/>
          <w:sz w:val="24"/>
          <w:szCs w:val="24"/>
        </w:rPr>
        <w:t>細部事項</w:t>
      </w:r>
    </w:p>
    <w:p w14:paraId="5306AC8F" w14:textId="77777777" w:rsidR="0079758B" w:rsidRPr="006A3AE3" w:rsidRDefault="0079758B" w:rsidP="0079758B">
      <w:pPr>
        <w:autoSpaceDE w:val="0"/>
        <w:autoSpaceDN w:val="0"/>
        <w:adjustRightInd w:val="0"/>
        <w:jc w:val="left"/>
        <w:rPr>
          <w:rFonts w:ascii="ＭＳ 明朝" w:eastAsia="ＭＳ 明朝" w:hAnsi="ＭＳ 明朝" w:cs="ＭＳ明朝"/>
          <w:kern w:val="0"/>
          <w:sz w:val="24"/>
          <w:szCs w:val="24"/>
        </w:rPr>
      </w:pPr>
      <w:r w:rsidRPr="006A3AE3">
        <w:rPr>
          <w:rFonts w:ascii="ＭＳ 明朝" w:eastAsia="ＭＳ 明朝" w:hAnsi="ＭＳ 明朝" w:cs="ＭＳ明朝" w:hint="eastAsia"/>
          <w:kern w:val="0"/>
          <w:sz w:val="24"/>
          <w:szCs w:val="24"/>
        </w:rPr>
        <w:t>１　改正政令関係</w:t>
      </w:r>
    </w:p>
    <w:p w14:paraId="05B02CF6" w14:textId="78E505FB" w:rsidR="004F37DC" w:rsidRPr="009A0048" w:rsidRDefault="00811924" w:rsidP="00811924">
      <w:pPr>
        <w:autoSpaceDE w:val="0"/>
        <w:autoSpaceDN w:val="0"/>
        <w:adjustRightInd w:val="0"/>
        <w:ind w:left="480" w:hangingChars="200" w:hanging="480"/>
        <w:jc w:val="left"/>
        <w:rPr>
          <w:rFonts w:ascii="ＭＳ 明朝" w:eastAsia="ＭＳ 明朝" w:hAnsi="ＭＳ 明朝" w:cs="ＭＳ明朝"/>
          <w:kern w:val="0"/>
          <w:sz w:val="24"/>
          <w:szCs w:val="24"/>
        </w:rPr>
      </w:pPr>
      <w:r w:rsidRPr="009A0048">
        <w:rPr>
          <w:rFonts w:ascii="ＭＳ 明朝" w:eastAsia="ＭＳ 明朝" w:hAnsi="ＭＳ 明朝" w:cs="ＭＳ明朝" w:hint="eastAsia"/>
          <w:kern w:val="0"/>
          <w:sz w:val="24"/>
          <w:szCs w:val="24"/>
        </w:rPr>
        <w:t>（１）</w:t>
      </w:r>
      <w:r w:rsidRPr="00C463CF">
        <w:rPr>
          <w:rFonts w:ascii="ＭＳ 明朝" w:eastAsia="ＭＳ 明朝" w:hAnsi="ＭＳ 明朝" w:cs="ＭＳ明朝"/>
          <w:kern w:val="0"/>
          <w:sz w:val="24"/>
          <w:szCs w:val="24"/>
        </w:rPr>
        <w:t>ラベル・ＳＤＳ対象物質</w:t>
      </w:r>
      <w:r>
        <w:rPr>
          <w:rFonts w:ascii="ＭＳ 明朝" w:eastAsia="ＭＳ 明朝" w:hAnsi="ＭＳ 明朝" w:cs="ＭＳ明朝" w:hint="eastAsia"/>
          <w:kern w:val="0"/>
          <w:sz w:val="24"/>
          <w:szCs w:val="24"/>
        </w:rPr>
        <w:t>に係る規定方法の変更（令第18条、第18条の２及び別表第９関係）</w:t>
      </w:r>
      <w:r w:rsidR="004F37DC">
        <w:rPr>
          <w:rFonts w:ascii="ＭＳ 明朝" w:eastAsia="ＭＳ 明朝" w:hAnsi="ＭＳ 明朝" w:cs="ＭＳ明朝" w:hint="eastAsia"/>
          <w:kern w:val="0"/>
          <w:sz w:val="24"/>
          <w:szCs w:val="24"/>
        </w:rPr>
        <w:t xml:space="preserve">　　</w:t>
      </w:r>
      <w:r w:rsidR="003526A5">
        <w:rPr>
          <w:rFonts w:ascii="ＭＳ 明朝" w:eastAsia="ＭＳ 明朝" w:hAnsi="ＭＳ 明朝" w:cs="ＭＳ明朝" w:hint="eastAsia"/>
          <w:kern w:val="0"/>
          <w:sz w:val="24"/>
          <w:szCs w:val="24"/>
        </w:rPr>
        <w:t xml:space="preserve">　</w:t>
      </w:r>
    </w:p>
    <w:p w14:paraId="3B6B4BB5" w14:textId="12E28D3C" w:rsidR="007A7C21" w:rsidRDefault="0083497E" w:rsidP="007675FE">
      <w:pPr>
        <w:autoSpaceDE w:val="0"/>
        <w:autoSpaceDN w:val="0"/>
        <w:adjustRightInd w:val="0"/>
        <w:ind w:leftChars="223" w:left="708" w:hangingChars="100" w:hanging="240"/>
        <w:jc w:val="left"/>
        <w:rPr>
          <w:rFonts w:ascii="ＭＳ 明朝" w:eastAsia="ＭＳ 明朝" w:hAnsi="ＭＳ 明朝" w:cs="ＭＳ明朝"/>
          <w:kern w:val="0"/>
          <w:sz w:val="24"/>
          <w:szCs w:val="24"/>
        </w:rPr>
      </w:pPr>
      <w:r w:rsidRPr="003A7882">
        <w:rPr>
          <w:rFonts w:ascii="ＭＳ 明朝" w:eastAsia="ＭＳ 明朝" w:hAnsi="ＭＳ 明朝" w:cs="ＭＳ明朝" w:hint="eastAsia"/>
          <w:kern w:val="0"/>
          <w:sz w:val="24"/>
          <w:szCs w:val="24"/>
        </w:rPr>
        <w:t xml:space="preserve">ア　</w:t>
      </w:r>
      <w:r w:rsidR="006003B7">
        <w:rPr>
          <w:rFonts w:ascii="ＭＳ 明朝" w:eastAsia="ＭＳ 明朝" w:hAnsi="ＭＳ 明朝" w:cs="ＭＳ明朝" w:hint="eastAsia"/>
          <w:kern w:val="0"/>
          <w:sz w:val="24"/>
          <w:szCs w:val="24"/>
        </w:rPr>
        <w:t>令</w:t>
      </w:r>
      <w:r w:rsidR="007A7C21">
        <w:rPr>
          <w:rFonts w:ascii="ＭＳ 明朝" w:eastAsia="ＭＳ 明朝" w:hAnsi="ＭＳ 明朝" w:cs="ＭＳ明朝" w:hint="eastAsia"/>
          <w:kern w:val="0"/>
          <w:sz w:val="24"/>
          <w:szCs w:val="24"/>
        </w:rPr>
        <w:t>第18条第１号及び第18条の２第１号で規定する</w:t>
      </w:r>
      <w:r w:rsidR="003A7882" w:rsidRPr="003A7882">
        <w:rPr>
          <w:rFonts w:ascii="ＭＳ 明朝" w:eastAsia="ＭＳ 明朝" w:hAnsi="ＭＳ 明朝" w:cs="ＭＳ明朝" w:hint="eastAsia"/>
          <w:kern w:val="0"/>
          <w:sz w:val="24"/>
          <w:szCs w:val="24"/>
        </w:rPr>
        <w:t>令別表第９に掲げる物は、</w:t>
      </w:r>
      <w:r w:rsidR="00B57F53" w:rsidRPr="00B57F53">
        <w:rPr>
          <w:rFonts w:ascii="ＭＳ 明朝" w:eastAsia="ＭＳ 明朝" w:hAnsi="ＭＳ 明朝" w:cs="ＭＳ明朝"/>
          <w:kern w:val="0"/>
          <w:sz w:val="24"/>
          <w:szCs w:val="24"/>
        </w:rPr>
        <w:t>特定の元素から構成される化合物</w:t>
      </w:r>
      <w:r w:rsidR="003D770F">
        <w:rPr>
          <w:rFonts w:ascii="ＭＳ 明朝" w:eastAsia="ＭＳ 明朝" w:hAnsi="ＭＳ 明朝" w:cs="ＭＳ明朝" w:hint="eastAsia"/>
          <w:kern w:val="0"/>
          <w:sz w:val="24"/>
          <w:szCs w:val="24"/>
        </w:rPr>
        <w:t>について</w:t>
      </w:r>
      <w:r w:rsidR="00B57F53" w:rsidRPr="00B57F53">
        <w:rPr>
          <w:rFonts w:ascii="ＭＳ 明朝" w:eastAsia="ＭＳ 明朝" w:hAnsi="ＭＳ 明朝" w:cs="ＭＳ明朝"/>
          <w:kern w:val="0"/>
          <w:sz w:val="24"/>
          <w:szCs w:val="24"/>
        </w:rPr>
        <w:t>米国産業衛</w:t>
      </w:r>
      <w:r w:rsidR="00B57F53" w:rsidRPr="00475BD6">
        <w:rPr>
          <w:rFonts w:ascii="ＭＳ 明朝" w:eastAsia="ＭＳ 明朝" w:hAnsi="ＭＳ 明朝" w:cs="ＭＳ明朝"/>
          <w:kern w:val="0"/>
          <w:sz w:val="24"/>
          <w:szCs w:val="24"/>
        </w:rPr>
        <w:t>生専門家会議（</w:t>
      </w:r>
      <w:r w:rsidR="00B57F53" w:rsidRPr="00475BD6">
        <w:rPr>
          <w:rFonts w:ascii="ＭＳ 明朝" w:eastAsia="ＭＳ 明朝" w:hAnsi="ＭＳ 明朝" w:cs="ＭＳ明朝" w:hint="eastAsia"/>
          <w:kern w:val="0"/>
          <w:sz w:val="24"/>
          <w:szCs w:val="24"/>
        </w:rPr>
        <w:t>ＡＣＧＩＨ</w:t>
      </w:r>
      <w:r w:rsidR="00B57F53" w:rsidRPr="00475BD6">
        <w:rPr>
          <w:rFonts w:ascii="ＭＳ 明朝" w:eastAsia="ＭＳ 明朝" w:hAnsi="ＭＳ 明朝" w:cs="ＭＳ明朝"/>
          <w:kern w:val="0"/>
          <w:sz w:val="24"/>
          <w:szCs w:val="24"/>
        </w:rPr>
        <w:t>）等の諸機関において職業ばく露限界値</w:t>
      </w:r>
      <w:r w:rsidR="003D770F" w:rsidRPr="00475BD6">
        <w:rPr>
          <w:rFonts w:ascii="ＭＳ 明朝" w:eastAsia="ＭＳ 明朝" w:hAnsi="ＭＳ 明朝" w:cs="ＭＳ明朝" w:hint="eastAsia"/>
          <w:kern w:val="0"/>
          <w:sz w:val="24"/>
          <w:szCs w:val="24"/>
        </w:rPr>
        <w:t>が</w:t>
      </w:r>
      <w:r w:rsidR="00B57F53" w:rsidRPr="00475BD6">
        <w:rPr>
          <w:rFonts w:ascii="ＭＳ 明朝" w:eastAsia="ＭＳ 明朝" w:hAnsi="ＭＳ 明朝" w:cs="ＭＳ明朝"/>
          <w:kern w:val="0"/>
          <w:sz w:val="24"/>
          <w:szCs w:val="24"/>
        </w:rPr>
        <w:t>包括的に設定</w:t>
      </w:r>
      <w:r w:rsidR="003D770F" w:rsidRPr="00475BD6">
        <w:rPr>
          <w:rFonts w:ascii="ＭＳ 明朝" w:eastAsia="ＭＳ 明朝" w:hAnsi="ＭＳ 明朝" w:cs="ＭＳ明朝" w:hint="eastAsia"/>
          <w:kern w:val="0"/>
          <w:sz w:val="24"/>
          <w:szCs w:val="24"/>
        </w:rPr>
        <w:t>されている</w:t>
      </w:r>
      <w:r w:rsidR="006A1209" w:rsidRPr="00475BD6">
        <w:rPr>
          <w:rFonts w:ascii="ＭＳ 明朝" w:eastAsia="ＭＳ 明朝" w:hAnsi="ＭＳ 明朝" w:cs="ＭＳ明朝" w:hint="eastAsia"/>
          <w:kern w:val="0"/>
          <w:sz w:val="24"/>
          <w:szCs w:val="24"/>
        </w:rPr>
        <w:t>ことから、</w:t>
      </w:r>
      <w:r w:rsidR="00B57F53" w:rsidRPr="00475BD6">
        <w:rPr>
          <w:rFonts w:ascii="ＭＳ 明朝" w:eastAsia="ＭＳ 明朝" w:hAnsi="ＭＳ 明朝" w:cs="ＭＳ明朝" w:hint="eastAsia"/>
          <w:kern w:val="0"/>
          <w:sz w:val="24"/>
          <w:szCs w:val="24"/>
        </w:rPr>
        <w:t>元素及び当該元素から構成される化合物</w:t>
      </w:r>
      <w:r w:rsidR="006A1209" w:rsidRPr="00475BD6">
        <w:rPr>
          <w:rFonts w:ascii="ＭＳ 明朝" w:eastAsia="ＭＳ 明朝" w:hAnsi="ＭＳ 明朝" w:cs="ＭＳ明朝" w:hint="eastAsia"/>
          <w:kern w:val="0"/>
          <w:sz w:val="24"/>
          <w:szCs w:val="24"/>
        </w:rPr>
        <w:t>を</w:t>
      </w:r>
      <w:r w:rsidR="00B57F53" w:rsidRPr="00475BD6">
        <w:rPr>
          <w:rFonts w:ascii="ＭＳ 明朝" w:eastAsia="ＭＳ 明朝" w:hAnsi="ＭＳ 明朝" w:cs="ＭＳ明朝" w:hint="eastAsia"/>
          <w:kern w:val="0"/>
          <w:sz w:val="24"/>
          <w:szCs w:val="24"/>
        </w:rPr>
        <w:t>包括的にラベル・</w:t>
      </w:r>
      <w:r w:rsidR="006A1209" w:rsidRPr="00475BD6">
        <w:rPr>
          <w:rFonts w:ascii="ＭＳ 明朝" w:eastAsia="ＭＳ 明朝" w:hAnsi="ＭＳ 明朝" w:cs="ＭＳ明朝"/>
          <w:kern w:val="0"/>
          <w:sz w:val="24"/>
          <w:szCs w:val="24"/>
        </w:rPr>
        <w:t>ＳＤＳ対象</w:t>
      </w:r>
      <w:r w:rsidR="00B57F53" w:rsidRPr="00475BD6">
        <w:rPr>
          <w:rFonts w:ascii="ＭＳ 明朝" w:eastAsia="ＭＳ 明朝" w:hAnsi="ＭＳ 明朝" w:cs="ＭＳ明朝"/>
          <w:kern w:val="0"/>
          <w:sz w:val="24"/>
          <w:szCs w:val="24"/>
        </w:rPr>
        <w:t>物質と</w:t>
      </w:r>
      <w:r w:rsidR="006A1209" w:rsidRPr="00475BD6">
        <w:rPr>
          <w:rFonts w:ascii="ＭＳ 明朝" w:eastAsia="ＭＳ 明朝" w:hAnsi="ＭＳ 明朝" w:cs="ＭＳ明朝" w:hint="eastAsia"/>
          <w:kern w:val="0"/>
          <w:sz w:val="24"/>
          <w:szCs w:val="24"/>
        </w:rPr>
        <w:t>して規定したものであること。</w:t>
      </w:r>
    </w:p>
    <w:p w14:paraId="0A16C241" w14:textId="160922D5" w:rsidR="0083497E" w:rsidRDefault="00B152EF" w:rsidP="007675FE">
      <w:pPr>
        <w:autoSpaceDE w:val="0"/>
        <w:autoSpaceDN w:val="0"/>
        <w:adjustRightInd w:val="0"/>
        <w:ind w:leftChars="223" w:left="708"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イ　</w:t>
      </w:r>
      <w:r w:rsidR="00661CE6">
        <w:rPr>
          <w:rFonts w:ascii="ＭＳ 明朝" w:eastAsia="ＭＳ 明朝" w:hAnsi="ＭＳ 明朝" w:cs="ＭＳ明朝" w:hint="eastAsia"/>
          <w:kern w:val="0"/>
          <w:sz w:val="24"/>
          <w:szCs w:val="24"/>
        </w:rPr>
        <w:t>令</w:t>
      </w:r>
      <w:r>
        <w:rPr>
          <w:rFonts w:ascii="ＭＳ 明朝" w:eastAsia="ＭＳ 明朝" w:hAnsi="ＭＳ 明朝" w:cs="ＭＳ明朝" w:hint="eastAsia"/>
          <w:kern w:val="0"/>
          <w:sz w:val="24"/>
          <w:szCs w:val="24"/>
        </w:rPr>
        <w:t>第18条第１号</w:t>
      </w:r>
      <w:r w:rsidR="005758CB">
        <w:rPr>
          <w:rFonts w:ascii="ＭＳ 明朝" w:eastAsia="ＭＳ 明朝" w:hAnsi="ＭＳ 明朝" w:cs="ＭＳ明朝" w:hint="eastAsia"/>
          <w:kern w:val="0"/>
          <w:sz w:val="24"/>
          <w:szCs w:val="24"/>
        </w:rPr>
        <w:t>括弧</w:t>
      </w:r>
      <w:r>
        <w:rPr>
          <w:rFonts w:ascii="ＭＳ 明朝" w:eastAsia="ＭＳ 明朝" w:hAnsi="ＭＳ 明朝" w:cs="ＭＳ明朝" w:hint="eastAsia"/>
          <w:kern w:val="0"/>
          <w:sz w:val="24"/>
          <w:szCs w:val="24"/>
        </w:rPr>
        <w:t>書きで規定</w:t>
      </w:r>
      <w:r w:rsidR="001C78C3">
        <w:rPr>
          <w:rFonts w:ascii="ＭＳ 明朝" w:eastAsia="ＭＳ 明朝" w:hAnsi="ＭＳ 明朝" w:cs="ＭＳ明朝" w:hint="eastAsia"/>
          <w:kern w:val="0"/>
          <w:sz w:val="24"/>
          <w:szCs w:val="24"/>
        </w:rPr>
        <w:t>す</w:t>
      </w:r>
      <w:r>
        <w:rPr>
          <w:rFonts w:ascii="ＭＳ 明朝" w:eastAsia="ＭＳ 明朝" w:hAnsi="ＭＳ 明朝" w:cs="ＭＳ明朝" w:hint="eastAsia"/>
          <w:kern w:val="0"/>
          <w:sz w:val="24"/>
          <w:szCs w:val="24"/>
        </w:rPr>
        <w:t>る化学物質のうち</w:t>
      </w:r>
      <w:r w:rsidR="006A1209" w:rsidRPr="00475BD6">
        <w:rPr>
          <w:rFonts w:ascii="ＭＳ 明朝" w:eastAsia="ＭＳ 明朝" w:hAnsi="ＭＳ 明朝" w:cs="ＭＳ明朝" w:hint="eastAsia"/>
          <w:kern w:val="0"/>
          <w:sz w:val="24"/>
          <w:szCs w:val="24"/>
        </w:rPr>
        <w:t>、</w:t>
      </w:r>
      <w:r w:rsidR="005758CB">
        <w:rPr>
          <w:rFonts w:ascii="ＭＳ 明朝" w:eastAsia="ＭＳ 明朝" w:hAnsi="ＭＳ 明朝" w:cs="ＭＳ明朝" w:hint="eastAsia"/>
          <w:kern w:val="0"/>
          <w:sz w:val="24"/>
          <w:szCs w:val="24"/>
        </w:rPr>
        <w:t>改正政令による</w:t>
      </w:r>
      <w:r w:rsidR="00D448B8">
        <w:rPr>
          <w:rFonts w:ascii="ＭＳ 明朝" w:eastAsia="ＭＳ 明朝" w:hAnsi="ＭＳ 明朝" w:cs="ＭＳ明朝" w:hint="eastAsia"/>
          <w:kern w:val="0"/>
          <w:sz w:val="24"/>
          <w:szCs w:val="24"/>
        </w:rPr>
        <w:t>改正前の令第18条第１号においてラベル表示の</w:t>
      </w:r>
      <w:r w:rsidR="0065249C">
        <w:rPr>
          <w:rFonts w:ascii="ＭＳ 明朝" w:eastAsia="ＭＳ 明朝" w:hAnsi="ＭＳ 明朝" w:cs="ＭＳ明朝" w:hint="eastAsia"/>
          <w:kern w:val="0"/>
          <w:sz w:val="24"/>
          <w:szCs w:val="24"/>
        </w:rPr>
        <w:t>適用</w:t>
      </w:r>
      <w:r w:rsidR="00D448B8">
        <w:rPr>
          <w:rFonts w:ascii="ＭＳ 明朝" w:eastAsia="ＭＳ 明朝" w:hAnsi="ＭＳ 明朝" w:cs="ＭＳ明朝" w:hint="eastAsia"/>
          <w:kern w:val="0"/>
          <w:sz w:val="24"/>
          <w:szCs w:val="24"/>
        </w:rPr>
        <w:t>対象から除外されていた白金、フェロバナジウム、モリブデンについては、</w:t>
      </w:r>
      <w:r w:rsidR="0065249C">
        <w:rPr>
          <w:rFonts w:ascii="ＭＳ 明朝" w:eastAsia="ＭＳ 明朝" w:hAnsi="ＭＳ 明朝" w:cs="ＭＳ明朝" w:hint="eastAsia"/>
          <w:kern w:val="0"/>
          <w:sz w:val="24"/>
          <w:szCs w:val="24"/>
        </w:rPr>
        <w:t>国</w:t>
      </w:r>
      <w:r w:rsidR="00017DA3">
        <w:rPr>
          <w:rFonts w:ascii="ＭＳ 明朝" w:eastAsia="ＭＳ 明朝" w:hAnsi="ＭＳ 明朝" w:cs="ＭＳ明朝" w:hint="eastAsia"/>
          <w:kern w:val="0"/>
          <w:sz w:val="24"/>
          <w:szCs w:val="24"/>
        </w:rPr>
        <w:t>が行う</w:t>
      </w:r>
      <w:r w:rsidR="0065249C" w:rsidRPr="003526A5">
        <w:rPr>
          <w:rFonts w:ascii="ＭＳ 明朝" w:eastAsia="ＭＳ 明朝" w:hAnsi="ＭＳ 明朝" w:cs="ＭＳ明朝"/>
          <w:kern w:val="0"/>
          <w:sz w:val="24"/>
          <w:szCs w:val="24"/>
        </w:rPr>
        <w:t>ＧＨＳ</w:t>
      </w:r>
      <w:r w:rsidR="0065249C">
        <w:rPr>
          <w:rFonts w:ascii="ＭＳ 明朝" w:eastAsia="ＭＳ 明朝" w:hAnsi="ＭＳ 明朝" w:cs="ＭＳ明朝" w:hint="eastAsia"/>
          <w:kern w:val="0"/>
          <w:sz w:val="24"/>
          <w:szCs w:val="24"/>
        </w:rPr>
        <w:t>分類の結果、皮膚刺激性の区分に該当するものと区分されているため、ラベル表示</w:t>
      </w:r>
      <w:r>
        <w:rPr>
          <w:rFonts w:ascii="ＭＳ 明朝" w:eastAsia="ＭＳ 明朝" w:hAnsi="ＭＳ 明朝" w:cs="ＭＳ明朝" w:hint="eastAsia"/>
          <w:kern w:val="0"/>
          <w:sz w:val="24"/>
          <w:szCs w:val="24"/>
        </w:rPr>
        <w:t>の適用の対象とした</w:t>
      </w:r>
      <w:r w:rsidR="0065249C">
        <w:rPr>
          <w:rFonts w:ascii="ＭＳ 明朝" w:eastAsia="ＭＳ 明朝" w:hAnsi="ＭＳ 明朝" w:cs="ＭＳ明朝" w:hint="eastAsia"/>
          <w:kern w:val="0"/>
          <w:sz w:val="24"/>
          <w:szCs w:val="24"/>
        </w:rPr>
        <w:t>こと</w:t>
      </w:r>
      <w:r w:rsidR="000258AF">
        <w:rPr>
          <w:rFonts w:ascii="ＭＳ 明朝" w:eastAsia="ＭＳ 明朝" w:hAnsi="ＭＳ 明朝" w:cs="ＭＳ明朝" w:hint="eastAsia"/>
          <w:kern w:val="0"/>
          <w:sz w:val="24"/>
          <w:szCs w:val="24"/>
        </w:rPr>
        <w:t>。</w:t>
      </w:r>
    </w:p>
    <w:p w14:paraId="79DC4886" w14:textId="33C95615" w:rsidR="00887281" w:rsidRDefault="00A65220" w:rsidP="007675FE">
      <w:pPr>
        <w:autoSpaceDE w:val="0"/>
        <w:autoSpaceDN w:val="0"/>
        <w:adjustRightInd w:val="0"/>
        <w:ind w:leftChars="223" w:left="708"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ウ</w:t>
      </w:r>
      <w:r w:rsidR="006C2A91" w:rsidRPr="00465075">
        <w:rPr>
          <w:rFonts w:ascii="ＭＳ 明朝" w:eastAsia="ＭＳ 明朝" w:hAnsi="ＭＳ 明朝" w:cs="ＭＳ明朝" w:hint="eastAsia"/>
          <w:kern w:val="0"/>
          <w:sz w:val="24"/>
          <w:szCs w:val="24"/>
        </w:rPr>
        <w:t xml:space="preserve">　</w:t>
      </w:r>
      <w:r w:rsidR="00465075" w:rsidRPr="00465075">
        <w:rPr>
          <w:rFonts w:ascii="ＭＳ 明朝" w:eastAsia="ＭＳ 明朝" w:hAnsi="ＭＳ 明朝" w:cs="ＭＳ明朝" w:hint="eastAsia"/>
          <w:kern w:val="0"/>
          <w:sz w:val="24"/>
          <w:szCs w:val="24"/>
        </w:rPr>
        <w:t>令第18条第２号</w:t>
      </w:r>
      <w:r w:rsidR="0000639F">
        <w:rPr>
          <w:rFonts w:ascii="ＭＳ 明朝" w:eastAsia="ＭＳ 明朝" w:hAnsi="ＭＳ 明朝" w:cs="ＭＳ明朝" w:hint="eastAsia"/>
          <w:kern w:val="0"/>
          <w:sz w:val="24"/>
          <w:szCs w:val="24"/>
        </w:rPr>
        <w:t>の</w:t>
      </w:r>
      <w:r w:rsidR="00465075" w:rsidRPr="00465075">
        <w:rPr>
          <w:rFonts w:ascii="ＭＳ 明朝" w:eastAsia="ＭＳ 明朝" w:hAnsi="ＭＳ 明朝" w:cs="ＭＳ明朝" w:hint="eastAsia"/>
          <w:kern w:val="0"/>
          <w:sz w:val="24"/>
          <w:szCs w:val="24"/>
        </w:rPr>
        <w:t>「</w:t>
      </w:r>
      <w:r w:rsidR="0000639F">
        <w:rPr>
          <w:rFonts w:ascii="ＭＳ 明朝" w:eastAsia="ＭＳ 明朝" w:hAnsi="ＭＳ 明朝" w:cs="ＭＳ明朝" w:hint="eastAsia"/>
          <w:kern w:val="0"/>
          <w:sz w:val="24"/>
          <w:szCs w:val="24"/>
        </w:rPr>
        <w:t>危険性又は有害性がある</w:t>
      </w:r>
      <w:r w:rsidR="006D5F7C">
        <w:rPr>
          <w:rFonts w:ascii="ＭＳ 明朝" w:eastAsia="ＭＳ 明朝" w:hAnsi="ＭＳ 明朝" w:cs="ＭＳ明朝" w:hint="eastAsia"/>
          <w:kern w:val="0"/>
          <w:sz w:val="24"/>
          <w:szCs w:val="24"/>
        </w:rPr>
        <w:t>もの</w:t>
      </w:r>
      <w:r w:rsidR="0000639F">
        <w:rPr>
          <w:rFonts w:ascii="ＭＳ 明朝" w:eastAsia="ＭＳ 明朝" w:hAnsi="ＭＳ 明朝" w:cs="ＭＳ明朝" w:hint="eastAsia"/>
          <w:kern w:val="0"/>
          <w:sz w:val="24"/>
          <w:szCs w:val="24"/>
        </w:rPr>
        <w:t>と令和３年３月31日までに区分された物</w:t>
      </w:r>
      <w:r w:rsidR="00465075" w:rsidRPr="00465075">
        <w:rPr>
          <w:rFonts w:ascii="ＭＳ 明朝" w:eastAsia="ＭＳ 明朝" w:hAnsi="ＭＳ 明朝" w:cs="ＭＳ明朝" w:hint="eastAsia"/>
          <w:kern w:val="0"/>
          <w:sz w:val="24"/>
          <w:szCs w:val="24"/>
        </w:rPr>
        <w:t>」</w:t>
      </w:r>
      <w:r w:rsidR="0000639F">
        <w:rPr>
          <w:rFonts w:ascii="ＭＳ 明朝" w:eastAsia="ＭＳ 明朝" w:hAnsi="ＭＳ 明朝" w:cs="ＭＳ明朝" w:hint="eastAsia"/>
          <w:kern w:val="0"/>
          <w:sz w:val="24"/>
          <w:szCs w:val="24"/>
        </w:rPr>
        <w:t>とは、</w:t>
      </w:r>
      <w:r w:rsidR="000821F2">
        <w:rPr>
          <w:rFonts w:ascii="ＭＳ 明朝" w:eastAsia="ＭＳ 明朝" w:hAnsi="ＭＳ 明朝" w:cs="ＭＳ明朝" w:hint="eastAsia"/>
          <w:kern w:val="0"/>
          <w:sz w:val="24"/>
          <w:szCs w:val="24"/>
        </w:rPr>
        <w:t>令和２年度までに実施された</w:t>
      </w:r>
      <w:r w:rsidR="0000639F">
        <w:rPr>
          <w:rFonts w:ascii="ＭＳ 明朝" w:eastAsia="ＭＳ 明朝" w:hAnsi="ＭＳ 明朝" w:cs="ＭＳ明朝" w:hint="eastAsia"/>
          <w:kern w:val="0"/>
          <w:sz w:val="24"/>
          <w:szCs w:val="24"/>
        </w:rPr>
        <w:t>国</w:t>
      </w:r>
      <w:r w:rsidR="00017DA3">
        <w:rPr>
          <w:rFonts w:ascii="ＭＳ 明朝" w:eastAsia="ＭＳ 明朝" w:hAnsi="ＭＳ 明朝" w:cs="ＭＳ明朝" w:hint="eastAsia"/>
          <w:kern w:val="0"/>
          <w:sz w:val="24"/>
          <w:szCs w:val="24"/>
        </w:rPr>
        <w:t>が行う</w:t>
      </w:r>
      <w:r w:rsidR="0000639F" w:rsidRPr="003526A5">
        <w:rPr>
          <w:rFonts w:ascii="ＭＳ 明朝" w:eastAsia="ＭＳ 明朝" w:hAnsi="ＭＳ 明朝" w:cs="ＭＳ明朝"/>
          <w:kern w:val="0"/>
          <w:sz w:val="24"/>
          <w:szCs w:val="24"/>
        </w:rPr>
        <w:t>ＧＨＳ</w:t>
      </w:r>
      <w:r w:rsidR="0000639F">
        <w:rPr>
          <w:rFonts w:ascii="ＭＳ 明朝" w:eastAsia="ＭＳ 明朝" w:hAnsi="ＭＳ 明朝" w:cs="ＭＳ明朝" w:hint="eastAsia"/>
          <w:kern w:val="0"/>
          <w:sz w:val="24"/>
          <w:szCs w:val="24"/>
        </w:rPr>
        <w:t>分類</w:t>
      </w:r>
      <w:r w:rsidR="0000639F" w:rsidRPr="003526A5">
        <w:rPr>
          <w:rFonts w:ascii="ＭＳ 明朝" w:eastAsia="ＭＳ 明朝" w:hAnsi="ＭＳ 明朝" w:cs="ＭＳ明朝"/>
          <w:kern w:val="0"/>
          <w:sz w:val="24"/>
          <w:szCs w:val="24"/>
        </w:rPr>
        <w:t>の結果、</w:t>
      </w:r>
      <w:r w:rsidR="000821F2">
        <w:rPr>
          <w:rFonts w:ascii="ＭＳ 明朝" w:eastAsia="ＭＳ 明朝" w:hAnsi="ＭＳ 明朝" w:cs="ＭＳ明朝" w:hint="eastAsia"/>
          <w:kern w:val="0"/>
          <w:sz w:val="24"/>
          <w:szCs w:val="24"/>
        </w:rPr>
        <w:t>物理化学的危険性又は健康に対する</w:t>
      </w:r>
      <w:r w:rsidR="0000639F" w:rsidRPr="003526A5">
        <w:rPr>
          <w:rFonts w:ascii="ＭＳ 明朝" w:eastAsia="ＭＳ 明朝" w:hAnsi="ＭＳ 明朝" w:cs="ＭＳ明朝"/>
          <w:kern w:val="0"/>
          <w:sz w:val="24"/>
          <w:szCs w:val="24"/>
        </w:rPr>
        <w:t>有害性</w:t>
      </w:r>
      <w:r w:rsidR="000821F2">
        <w:rPr>
          <w:rFonts w:ascii="ＭＳ 明朝" w:eastAsia="ＭＳ 明朝" w:hAnsi="ＭＳ 明朝" w:cs="ＭＳ明朝" w:hint="eastAsia"/>
          <w:kern w:val="0"/>
          <w:sz w:val="24"/>
          <w:szCs w:val="24"/>
        </w:rPr>
        <w:t>のいずれかの区分に該当すると</w:t>
      </w:r>
      <w:r w:rsidR="000821F2" w:rsidRPr="00212E11">
        <w:rPr>
          <w:rFonts w:ascii="ＭＳ 明朝" w:eastAsia="ＭＳ 明朝" w:hAnsi="ＭＳ 明朝" w:cs="ＭＳ明朝" w:hint="eastAsia"/>
          <w:kern w:val="0"/>
          <w:sz w:val="24"/>
          <w:szCs w:val="24"/>
        </w:rPr>
        <w:t>区分された</w:t>
      </w:r>
      <w:r w:rsidR="001E2A72" w:rsidRPr="00212E11">
        <w:rPr>
          <w:rFonts w:ascii="ＭＳ 明朝" w:eastAsia="ＭＳ 明朝" w:hAnsi="ＭＳ 明朝" w:cs="ＭＳ明朝" w:hint="eastAsia"/>
          <w:kern w:val="0"/>
          <w:sz w:val="24"/>
          <w:szCs w:val="24"/>
        </w:rPr>
        <w:t>物をいうこと。なお、</w:t>
      </w:r>
      <w:r w:rsidR="002363D6" w:rsidRPr="00212E11">
        <w:rPr>
          <w:rFonts w:ascii="ＭＳ 明朝" w:eastAsia="ＭＳ 明朝" w:hAnsi="ＭＳ 明朝" w:cs="ＭＳ明朝" w:hint="eastAsia"/>
          <w:kern w:val="0"/>
          <w:sz w:val="24"/>
          <w:szCs w:val="24"/>
        </w:rPr>
        <w:t>国が行う</w:t>
      </w:r>
      <w:r w:rsidR="002363D6" w:rsidRPr="00212E11">
        <w:rPr>
          <w:rFonts w:ascii="ＭＳ 明朝" w:eastAsia="ＭＳ 明朝" w:hAnsi="ＭＳ 明朝" w:cs="ＭＳ明朝"/>
          <w:kern w:val="0"/>
          <w:sz w:val="24"/>
          <w:szCs w:val="24"/>
        </w:rPr>
        <w:t>ＧＨＳ</w:t>
      </w:r>
      <w:r w:rsidR="002363D6" w:rsidRPr="00212E11">
        <w:rPr>
          <w:rFonts w:ascii="ＭＳ 明朝" w:eastAsia="ＭＳ 明朝" w:hAnsi="ＭＳ 明朝" w:cs="ＭＳ明朝" w:hint="eastAsia"/>
          <w:kern w:val="0"/>
          <w:sz w:val="24"/>
          <w:szCs w:val="24"/>
        </w:rPr>
        <w:t>分類</w:t>
      </w:r>
      <w:r w:rsidR="002363D6" w:rsidRPr="00212E11">
        <w:rPr>
          <w:rFonts w:ascii="ＭＳ 明朝" w:eastAsia="ＭＳ 明朝" w:hAnsi="ＭＳ 明朝" w:cs="ＭＳ明朝"/>
          <w:kern w:val="0"/>
          <w:sz w:val="24"/>
          <w:szCs w:val="24"/>
        </w:rPr>
        <w:t>の結果</w:t>
      </w:r>
      <w:r w:rsidR="002363D6" w:rsidRPr="00212E11">
        <w:rPr>
          <w:rFonts w:ascii="ＭＳ 明朝" w:eastAsia="ＭＳ 明朝" w:hAnsi="ＭＳ 明朝" w:cs="ＭＳ明朝" w:hint="eastAsia"/>
          <w:kern w:val="0"/>
          <w:sz w:val="24"/>
          <w:szCs w:val="24"/>
        </w:rPr>
        <w:t>については、</w:t>
      </w:r>
      <w:r w:rsidR="005758CB" w:rsidRPr="00212E11">
        <w:rPr>
          <w:rFonts w:ascii="ＭＳ 明朝" w:eastAsia="ＭＳ 明朝" w:hAnsi="ＭＳ 明朝" w:cs="ＭＳ明朝" w:hint="eastAsia"/>
          <w:kern w:val="0"/>
          <w:sz w:val="24"/>
          <w:szCs w:val="24"/>
        </w:rPr>
        <w:t>独立行政法人製品評価技術基盤機構のホームページ</w:t>
      </w:r>
      <w:r w:rsidR="00673798" w:rsidRPr="00212E11">
        <w:rPr>
          <w:rFonts w:ascii="ＭＳ 明朝" w:eastAsia="ＭＳ 明朝" w:hAnsi="ＭＳ 明朝" w:cs="ＭＳ明朝" w:hint="eastAsia"/>
          <w:kern w:val="0"/>
          <w:sz w:val="24"/>
          <w:szCs w:val="24"/>
        </w:rPr>
        <w:t>において公表され</w:t>
      </w:r>
      <w:r w:rsidR="002363D6" w:rsidRPr="00212E11">
        <w:rPr>
          <w:rFonts w:ascii="ＭＳ 明朝" w:eastAsia="ＭＳ 明朝" w:hAnsi="ＭＳ 明朝" w:cs="ＭＳ明朝" w:hint="eastAsia"/>
          <w:kern w:val="0"/>
          <w:sz w:val="24"/>
          <w:szCs w:val="24"/>
        </w:rPr>
        <w:t>ている</w:t>
      </w:r>
      <w:r w:rsidR="000821F2">
        <w:rPr>
          <w:rFonts w:ascii="ＭＳ 明朝" w:eastAsia="ＭＳ 明朝" w:hAnsi="ＭＳ 明朝" w:cs="ＭＳ明朝" w:hint="eastAsia"/>
          <w:kern w:val="0"/>
          <w:sz w:val="24"/>
          <w:szCs w:val="24"/>
        </w:rPr>
        <w:t>こと。</w:t>
      </w:r>
    </w:p>
    <w:p w14:paraId="2626FF2C" w14:textId="42A3055C" w:rsidR="000D09A9" w:rsidRPr="003E5E63" w:rsidRDefault="00A65220" w:rsidP="00503B3F">
      <w:pPr>
        <w:kinsoku w:val="0"/>
        <w:autoSpaceDE w:val="0"/>
        <w:autoSpaceDN w:val="0"/>
        <w:adjustRightInd w:val="0"/>
        <w:ind w:leftChars="223" w:left="708"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エ</w:t>
      </w:r>
      <w:r w:rsidR="00887281">
        <w:rPr>
          <w:rFonts w:ascii="ＭＳ 明朝" w:eastAsia="ＭＳ 明朝" w:hAnsi="ＭＳ 明朝" w:cs="ＭＳ明朝" w:hint="eastAsia"/>
          <w:kern w:val="0"/>
          <w:sz w:val="24"/>
          <w:szCs w:val="24"/>
        </w:rPr>
        <w:t xml:space="preserve">　</w:t>
      </w:r>
      <w:r w:rsidR="00A574F5">
        <w:rPr>
          <w:rFonts w:ascii="ＭＳ 明朝" w:eastAsia="ＭＳ 明朝" w:hAnsi="ＭＳ 明朝" w:cs="ＭＳ明朝" w:hint="eastAsia"/>
          <w:kern w:val="0"/>
          <w:sz w:val="24"/>
          <w:szCs w:val="24"/>
        </w:rPr>
        <w:t>令第18条第２号</w:t>
      </w:r>
      <w:r w:rsidR="00EF267D">
        <w:rPr>
          <w:rFonts w:ascii="ＭＳ 明朝" w:eastAsia="ＭＳ 明朝" w:hAnsi="ＭＳ 明朝" w:cs="ＭＳ明朝" w:hint="eastAsia"/>
          <w:kern w:val="0"/>
          <w:sz w:val="24"/>
          <w:szCs w:val="24"/>
        </w:rPr>
        <w:t>ハ</w:t>
      </w:r>
      <w:r w:rsidR="00A574F5">
        <w:rPr>
          <w:rFonts w:ascii="ＭＳ 明朝" w:eastAsia="ＭＳ 明朝" w:hAnsi="ＭＳ 明朝" w:cs="ＭＳ明朝" w:hint="eastAsia"/>
          <w:kern w:val="0"/>
          <w:sz w:val="24"/>
          <w:szCs w:val="24"/>
        </w:rPr>
        <w:t>及び第18条の２第２号ハ</w:t>
      </w:r>
      <w:r w:rsidR="00EF267D">
        <w:rPr>
          <w:rFonts w:ascii="ＭＳ 明朝" w:eastAsia="ＭＳ 明朝" w:hAnsi="ＭＳ 明朝" w:cs="ＭＳ明朝" w:hint="eastAsia"/>
          <w:kern w:val="0"/>
          <w:sz w:val="24"/>
          <w:szCs w:val="24"/>
        </w:rPr>
        <w:t>については、国</w:t>
      </w:r>
      <w:r w:rsidR="00017DA3">
        <w:rPr>
          <w:rFonts w:ascii="ＭＳ 明朝" w:eastAsia="ＭＳ 明朝" w:hAnsi="ＭＳ 明朝" w:cs="ＭＳ明朝" w:hint="eastAsia"/>
          <w:kern w:val="0"/>
          <w:sz w:val="24"/>
          <w:szCs w:val="24"/>
        </w:rPr>
        <w:t>が行う</w:t>
      </w:r>
      <w:r w:rsidR="00EF267D" w:rsidRPr="003526A5">
        <w:rPr>
          <w:rFonts w:ascii="ＭＳ 明朝" w:eastAsia="ＭＳ 明朝" w:hAnsi="ＭＳ 明朝" w:cs="ＭＳ明朝"/>
          <w:kern w:val="0"/>
          <w:sz w:val="24"/>
          <w:szCs w:val="24"/>
        </w:rPr>
        <w:t>ＧＨＳ</w:t>
      </w:r>
      <w:r w:rsidR="00EF267D">
        <w:rPr>
          <w:rFonts w:ascii="ＭＳ 明朝" w:eastAsia="ＭＳ 明朝" w:hAnsi="ＭＳ 明朝" w:cs="ＭＳ明朝" w:hint="eastAsia"/>
          <w:kern w:val="0"/>
          <w:sz w:val="24"/>
          <w:szCs w:val="24"/>
        </w:rPr>
        <w:t>分類</w:t>
      </w:r>
      <w:r w:rsidR="00EF267D" w:rsidRPr="003526A5">
        <w:rPr>
          <w:rFonts w:ascii="ＭＳ 明朝" w:eastAsia="ＭＳ 明朝" w:hAnsi="ＭＳ 明朝" w:cs="ＭＳ明朝"/>
          <w:kern w:val="0"/>
          <w:sz w:val="24"/>
          <w:szCs w:val="24"/>
        </w:rPr>
        <w:t>の結果、</w:t>
      </w:r>
      <w:r w:rsidR="00887281">
        <w:rPr>
          <w:rFonts w:ascii="ＭＳ 明朝" w:eastAsia="ＭＳ 明朝" w:hAnsi="ＭＳ 明朝" w:cs="ＭＳ明朝" w:hint="eastAsia"/>
          <w:kern w:val="0"/>
          <w:sz w:val="24"/>
          <w:szCs w:val="24"/>
        </w:rPr>
        <w:t>特定標的臓器毒性（単回ばく露）又は特定標的臓器毒性</w:t>
      </w:r>
      <w:r w:rsidR="00887281">
        <w:rPr>
          <w:rFonts w:ascii="ＭＳ 明朝" w:eastAsia="ＭＳ 明朝" w:hAnsi="ＭＳ 明朝" w:cs="ＭＳ明朝" w:hint="eastAsia"/>
          <w:kern w:val="0"/>
          <w:sz w:val="24"/>
          <w:szCs w:val="24"/>
        </w:rPr>
        <w:lastRenderedPageBreak/>
        <w:t>（反復ばく露）の呼吸器又は</w:t>
      </w:r>
      <w:r w:rsidR="00887281" w:rsidRPr="00887281">
        <w:rPr>
          <w:rFonts w:ascii="ＭＳ 明朝" w:eastAsia="ＭＳ 明朝" w:hAnsi="ＭＳ 明朝" w:cs="ＭＳ明朝" w:hint="eastAsia"/>
          <w:kern w:val="0"/>
          <w:sz w:val="24"/>
          <w:szCs w:val="24"/>
        </w:rPr>
        <w:t>気道刺激性</w:t>
      </w:r>
      <w:r w:rsidR="00887281">
        <w:rPr>
          <w:rFonts w:ascii="ＭＳ 明朝" w:eastAsia="ＭＳ 明朝" w:hAnsi="ＭＳ 明朝" w:cs="ＭＳ明朝" w:hint="eastAsia"/>
          <w:kern w:val="0"/>
          <w:sz w:val="24"/>
          <w:szCs w:val="24"/>
        </w:rPr>
        <w:t>のいずれかの区分に該当し、かつ、危険性又はその他の有害性の</w:t>
      </w:r>
      <w:r w:rsidR="00887281" w:rsidRPr="00887281">
        <w:rPr>
          <w:rFonts w:ascii="ＭＳ 明朝" w:eastAsia="ＭＳ 明朝" w:hAnsi="ＭＳ 明朝" w:cs="ＭＳ明朝" w:hint="eastAsia"/>
          <w:kern w:val="0"/>
          <w:sz w:val="24"/>
          <w:szCs w:val="24"/>
        </w:rPr>
        <w:t>区分</w:t>
      </w:r>
      <w:r w:rsidR="00887281">
        <w:rPr>
          <w:rFonts w:ascii="ＭＳ 明朝" w:eastAsia="ＭＳ 明朝" w:hAnsi="ＭＳ 明朝" w:cs="ＭＳ明朝" w:hint="eastAsia"/>
          <w:kern w:val="0"/>
          <w:sz w:val="24"/>
          <w:szCs w:val="24"/>
        </w:rPr>
        <w:t>に該当すると</w:t>
      </w:r>
      <w:r w:rsidR="00FB3C6F">
        <w:rPr>
          <w:rFonts w:ascii="ＭＳ 明朝" w:eastAsia="ＭＳ 明朝" w:hAnsi="ＭＳ 明朝" w:cs="ＭＳ明朝" w:hint="eastAsia"/>
          <w:kern w:val="0"/>
          <w:sz w:val="24"/>
          <w:szCs w:val="24"/>
        </w:rPr>
        <w:t>区分</w:t>
      </w:r>
      <w:r w:rsidR="00887281">
        <w:rPr>
          <w:rFonts w:ascii="ＭＳ 明朝" w:eastAsia="ＭＳ 明朝" w:hAnsi="ＭＳ 明朝" w:cs="ＭＳ明朝" w:hint="eastAsia"/>
          <w:kern w:val="0"/>
          <w:sz w:val="24"/>
          <w:szCs w:val="24"/>
        </w:rPr>
        <w:t>されていないものをいうこと。なお、</w:t>
      </w:r>
      <w:r w:rsidR="00A574F5">
        <w:rPr>
          <w:rFonts w:ascii="ＭＳ 明朝" w:eastAsia="ＭＳ 明朝" w:hAnsi="ＭＳ 明朝" w:cs="ＭＳ明朝" w:hint="eastAsia"/>
          <w:kern w:val="0"/>
          <w:sz w:val="24"/>
          <w:szCs w:val="24"/>
        </w:rPr>
        <w:t>当該物質は、</w:t>
      </w:r>
      <w:r w:rsidR="00720623" w:rsidRPr="00B152EF">
        <w:rPr>
          <w:rFonts w:ascii="ＭＳ 明朝" w:eastAsia="ＭＳ 明朝" w:hAnsi="ＭＳ 明朝" w:cs="ＭＳ明朝" w:hint="eastAsia"/>
          <w:kern w:val="0"/>
          <w:sz w:val="24"/>
          <w:szCs w:val="24"/>
        </w:rPr>
        <w:t>粉じんとしての有害性のみを有する物質</w:t>
      </w:r>
      <w:r w:rsidR="00824D90">
        <w:rPr>
          <w:rFonts w:ascii="ＭＳ 明朝" w:eastAsia="ＭＳ 明朝" w:hAnsi="ＭＳ 明朝" w:cs="ＭＳ明朝" w:hint="eastAsia"/>
          <w:kern w:val="0"/>
          <w:sz w:val="24"/>
          <w:szCs w:val="24"/>
        </w:rPr>
        <w:t>であり</w:t>
      </w:r>
      <w:r w:rsidR="00720623" w:rsidRPr="00B152EF">
        <w:rPr>
          <w:rFonts w:ascii="ＭＳ 明朝" w:eastAsia="ＭＳ 明朝" w:hAnsi="ＭＳ 明朝" w:cs="ＭＳ明朝" w:hint="eastAsia"/>
          <w:kern w:val="0"/>
          <w:sz w:val="24"/>
          <w:szCs w:val="24"/>
        </w:rPr>
        <w:t>、</w:t>
      </w:r>
      <w:r w:rsidR="00E719B6">
        <w:rPr>
          <w:rFonts w:ascii="ＭＳ 明朝" w:eastAsia="ＭＳ 明朝" w:hAnsi="ＭＳ 明朝" w:cs="ＭＳ明朝" w:hint="eastAsia"/>
          <w:kern w:val="0"/>
          <w:sz w:val="24"/>
          <w:szCs w:val="24"/>
        </w:rPr>
        <w:t>従来</w:t>
      </w:r>
      <w:r w:rsidR="00824D90">
        <w:rPr>
          <w:rFonts w:ascii="ＭＳ 明朝" w:eastAsia="ＭＳ 明朝" w:hAnsi="ＭＳ 明朝" w:cs="ＭＳ明朝" w:hint="eastAsia"/>
          <w:kern w:val="0"/>
          <w:sz w:val="24"/>
          <w:szCs w:val="24"/>
        </w:rPr>
        <w:t>、</w:t>
      </w:r>
      <w:r w:rsidR="00720623" w:rsidRPr="00B152EF">
        <w:rPr>
          <w:rFonts w:ascii="ＭＳ 明朝" w:eastAsia="ＭＳ 明朝" w:hAnsi="ＭＳ 明朝" w:cs="ＭＳ明朝" w:hint="eastAsia"/>
          <w:kern w:val="0"/>
          <w:sz w:val="24"/>
          <w:szCs w:val="24"/>
        </w:rPr>
        <w:t>じん肺法（昭和</w:t>
      </w:r>
      <w:r w:rsidR="00720623" w:rsidRPr="00B152EF">
        <w:rPr>
          <w:rFonts w:ascii="ＭＳ 明朝" w:eastAsia="ＭＳ 明朝" w:hAnsi="ＭＳ 明朝" w:cs="ＭＳ明朝"/>
          <w:kern w:val="0"/>
          <w:sz w:val="24"/>
          <w:szCs w:val="24"/>
        </w:rPr>
        <w:t>35年法律第30号）や粉じん障害防止規則（昭和54年労働省令第18号。以下「粉じん則」という。）において粉じんとしての物理的な作用による健康障害を防止するために必要な規制を行っていることから、ラベル・ＳＤＳ対象物質から除外した</w:t>
      </w:r>
      <w:r w:rsidR="00720623">
        <w:rPr>
          <w:rFonts w:ascii="ＭＳ 明朝" w:eastAsia="ＭＳ 明朝" w:hAnsi="ＭＳ 明朝" w:cs="ＭＳ明朝" w:hint="eastAsia"/>
          <w:kern w:val="0"/>
          <w:sz w:val="24"/>
          <w:szCs w:val="24"/>
        </w:rPr>
        <w:t>趣旨であること。</w:t>
      </w:r>
    </w:p>
    <w:p w14:paraId="4118005E" w14:textId="0D2F2146" w:rsidR="002865A0" w:rsidRPr="003E5E63" w:rsidRDefault="00A65220" w:rsidP="007675FE">
      <w:pPr>
        <w:autoSpaceDE w:val="0"/>
        <w:autoSpaceDN w:val="0"/>
        <w:adjustRightInd w:val="0"/>
        <w:ind w:leftChars="223" w:left="708"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オ</w:t>
      </w:r>
      <w:r w:rsidR="006C2A91" w:rsidRPr="003E5E63">
        <w:rPr>
          <w:rFonts w:ascii="ＭＳ 明朝" w:eastAsia="ＭＳ 明朝" w:hAnsi="ＭＳ 明朝" w:cs="ＭＳ明朝" w:hint="eastAsia"/>
          <w:kern w:val="0"/>
          <w:sz w:val="24"/>
          <w:szCs w:val="24"/>
        </w:rPr>
        <w:t xml:space="preserve">　</w:t>
      </w:r>
      <w:r w:rsidR="00535F53" w:rsidRPr="003E5E63">
        <w:rPr>
          <w:rFonts w:ascii="ＭＳ 明朝" w:eastAsia="ＭＳ 明朝" w:hAnsi="ＭＳ 明朝" w:cs="ＭＳ明朝" w:hint="eastAsia"/>
          <w:kern w:val="0"/>
          <w:sz w:val="24"/>
          <w:szCs w:val="24"/>
        </w:rPr>
        <w:t>令第18条第２号及び第18条の２第２号の「厚生労働省令で定めるもの」については、別途厚生労働省令で示される予定であること。</w:t>
      </w:r>
    </w:p>
    <w:p w14:paraId="0B1FBEF1" w14:textId="31E7BB0B" w:rsidR="00673798" w:rsidRDefault="005758CB" w:rsidP="007675FE">
      <w:pPr>
        <w:autoSpaceDE w:val="0"/>
        <w:autoSpaceDN w:val="0"/>
        <w:adjustRightInd w:val="0"/>
        <w:ind w:leftChars="223" w:left="708"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カ</w:t>
      </w:r>
      <w:r w:rsidR="00673798">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令</w:t>
      </w:r>
      <w:r w:rsidR="00673798">
        <w:rPr>
          <w:rFonts w:ascii="ＭＳ 明朝" w:eastAsia="ＭＳ 明朝" w:hAnsi="ＭＳ 明朝" w:cs="ＭＳ明朝" w:hint="eastAsia"/>
          <w:kern w:val="0"/>
          <w:sz w:val="24"/>
          <w:szCs w:val="24"/>
        </w:rPr>
        <w:t>第18条第３号及び第18条の２第３号で定める厚生労働大臣の定める基準（裾切値）については、改正前は</w:t>
      </w:r>
      <w:r w:rsidR="006A5258">
        <w:rPr>
          <w:rFonts w:ascii="ＭＳ 明朝" w:eastAsia="ＭＳ 明朝" w:hAnsi="ＭＳ 明朝" w:cs="ＭＳ明朝" w:hint="eastAsia"/>
          <w:kern w:val="0"/>
          <w:sz w:val="24"/>
          <w:szCs w:val="24"/>
        </w:rPr>
        <w:t>安衛則別表第２</w:t>
      </w:r>
      <w:r w:rsidR="00673798">
        <w:rPr>
          <w:rFonts w:ascii="ＭＳ 明朝" w:eastAsia="ＭＳ 明朝" w:hAnsi="ＭＳ 明朝" w:cs="ＭＳ明朝" w:hint="eastAsia"/>
          <w:kern w:val="0"/>
          <w:sz w:val="24"/>
          <w:szCs w:val="24"/>
        </w:rPr>
        <w:t>で規定していたところ、規定方法の見直しを踏まえ、改正後は、告示で定める</w:t>
      </w:r>
      <w:r w:rsidR="008F25A3">
        <w:rPr>
          <w:rFonts w:ascii="ＭＳ 明朝" w:eastAsia="ＭＳ 明朝" w:hAnsi="ＭＳ 明朝" w:cs="ＭＳ明朝" w:hint="eastAsia"/>
          <w:kern w:val="0"/>
          <w:sz w:val="24"/>
          <w:szCs w:val="24"/>
        </w:rPr>
        <w:t>予定である</w:t>
      </w:r>
      <w:r w:rsidR="00673798">
        <w:rPr>
          <w:rFonts w:ascii="ＭＳ 明朝" w:eastAsia="ＭＳ 明朝" w:hAnsi="ＭＳ 明朝" w:cs="ＭＳ明朝" w:hint="eastAsia"/>
          <w:kern w:val="0"/>
          <w:sz w:val="24"/>
          <w:szCs w:val="24"/>
        </w:rPr>
        <w:t>こと。</w:t>
      </w:r>
    </w:p>
    <w:p w14:paraId="5392C72E" w14:textId="5F963A9C" w:rsidR="00720623" w:rsidRDefault="005758CB" w:rsidP="007675FE">
      <w:pPr>
        <w:autoSpaceDE w:val="0"/>
        <w:autoSpaceDN w:val="0"/>
        <w:adjustRightInd w:val="0"/>
        <w:ind w:leftChars="223" w:left="708"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キ</w:t>
      </w:r>
      <w:r w:rsidR="00720623">
        <w:rPr>
          <w:rFonts w:ascii="ＭＳ 明朝" w:eastAsia="ＭＳ 明朝" w:hAnsi="ＭＳ 明朝" w:cs="ＭＳ明朝" w:hint="eastAsia"/>
          <w:kern w:val="0"/>
          <w:sz w:val="24"/>
          <w:szCs w:val="24"/>
        </w:rPr>
        <w:t xml:space="preserve">　令別表第９に掲げる物の</w:t>
      </w:r>
      <w:r w:rsidR="00720623" w:rsidRPr="00A65220">
        <w:rPr>
          <w:rFonts w:ascii="ＭＳ 明朝" w:eastAsia="ＭＳ 明朝" w:hAnsi="ＭＳ 明朝" w:cs="ＭＳ明朝" w:hint="eastAsia"/>
          <w:kern w:val="0"/>
          <w:sz w:val="24"/>
          <w:szCs w:val="24"/>
        </w:rPr>
        <w:t>範囲についての留意事項は以下のとおりであること。</w:t>
      </w:r>
    </w:p>
    <w:p w14:paraId="40F02520" w14:textId="77777777" w:rsidR="00720623" w:rsidRDefault="00720623" w:rsidP="007675FE">
      <w:pPr>
        <w:autoSpaceDE w:val="0"/>
        <w:autoSpaceDN w:val="0"/>
        <w:adjustRightInd w:val="0"/>
        <w:ind w:leftChars="231" w:left="965" w:hangingChars="200" w:hanging="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（ア）令別表第９</w:t>
      </w:r>
      <w:r w:rsidRPr="00133E72">
        <w:rPr>
          <w:rFonts w:ascii="ＭＳ 明朝" w:eastAsia="ＭＳ 明朝" w:hAnsi="ＭＳ 明朝" w:cs="ＭＳ明朝"/>
          <w:kern w:val="0"/>
          <w:sz w:val="24"/>
          <w:szCs w:val="24"/>
        </w:rPr>
        <w:t>第</w:t>
      </w:r>
      <w:r>
        <w:rPr>
          <w:rFonts w:ascii="ＭＳ 明朝" w:eastAsia="ＭＳ 明朝" w:hAnsi="ＭＳ 明朝" w:cs="ＭＳ明朝" w:hint="eastAsia"/>
          <w:kern w:val="0"/>
          <w:sz w:val="24"/>
          <w:szCs w:val="24"/>
        </w:rPr>
        <w:t>１</w:t>
      </w:r>
      <w:r w:rsidRPr="00133E72">
        <w:rPr>
          <w:rFonts w:ascii="ＭＳ 明朝" w:eastAsia="ＭＳ 明朝" w:hAnsi="ＭＳ 明朝" w:cs="ＭＳ明朝"/>
          <w:kern w:val="0"/>
          <w:sz w:val="24"/>
          <w:szCs w:val="24"/>
        </w:rPr>
        <w:t>号の「アリル水銀化合物」とは、芳香族環を有する有機水銀化合物をいうこと。</w:t>
      </w:r>
    </w:p>
    <w:p w14:paraId="3631A90E" w14:textId="6228310D" w:rsidR="00F21051" w:rsidRDefault="00720623" w:rsidP="007675FE">
      <w:pPr>
        <w:autoSpaceDE w:val="0"/>
        <w:autoSpaceDN w:val="0"/>
        <w:adjustRightInd w:val="0"/>
        <w:ind w:leftChars="231" w:left="965" w:hangingChars="200" w:hanging="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（イ）</w:t>
      </w:r>
      <w:r w:rsidR="00F21051" w:rsidRPr="00F21051">
        <w:rPr>
          <w:rFonts w:ascii="ＭＳ 明朝" w:eastAsia="ＭＳ 明朝" w:hAnsi="ＭＳ 明朝" w:cs="ＭＳ明朝" w:hint="eastAsia"/>
          <w:kern w:val="0"/>
          <w:sz w:val="24"/>
          <w:szCs w:val="24"/>
        </w:rPr>
        <w:t>令別表第</w:t>
      </w:r>
      <w:r w:rsidR="00F21051">
        <w:rPr>
          <w:rFonts w:ascii="ＭＳ 明朝" w:eastAsia="ＭＳ 明朝" w:hAnsi="ＭＳ 明朝" w:cs="ＭＳ明朝" w:hint="eastAsia"/>
          <w:kern w:val="0"/>
          <w:sz w:val="24"/>
          <w:szCs w:val="24"/>
        </w:rPr>
        <w:t>９</w:t>
      </w:r>
      <w:r w:rsidR="00F21051" w:rsidRPr="00F21051">
        <w:rPr>
          <w:rFonts w:ascii="ＭＳ 明朝" w:eastAsia="ＭＳ 明朝" w:hAnsi="ＭＳ 明朝" w:cs="ＭＳ明朝"/>
          <w:kern w:val="0"/>
          <w:sz w:val="24"/>
          <w:szCs w:val="24"/>
        </w:rPr>
        <w:t>第</w:t>
      </w:r>
      <w:r w:rsidR="00F21051">
        <w:rPr>
          <w:rFonts w:ascii="ＭＳ 明朝" w:eastAsia="ＭＳ 明朝" w:hAnsi="ＭＳ 明朝" w:cs="ＭＳ明朝" w:hint="eastAsia"/>
          <w:kern w:val="0"/>
          <w:sz w:val="24"/>
          <w:szCs w:val="24"/>
        </w:rPr>
        <w:t>４</w:t>
      </w:r>
      <w:r w:rsidR="00F21051" w:rsidRPr="00F21051">
        <w:rPr>
          <w:rFonts w:ascii="ＭＳ 明朝" w:eastAsia="ＭＳ 明朝" w:hAnsi="ＭＳ 明朝" w:cs="ＭＳ明朝"/>
          <w:kern w:val="0"/>
          <w:sz w:val="24"/>
          <w:szCs w:val="24"/>
        </w:rPr>
        <w:t>号のアルミニウムについては、アルミニウム単体又はアルミニウムを含有する製剤その他の物</w:t>
      </w:r>
      <w:r w:rsidR="00F21051">
        <w:rPr>
          <w:rFonts w:ascii="ＭＳ 明朝" w:eastAsia="ＭＳ 明朝" w:hAnsi="ＭＳ 明朝" w:cs="ＭＳ明朝" w:hint="eastAsia"/>
          <w:kern w:val="0"/>
          <w:sz w:val="24"/>
          <w:szCs w:val="24"/>
        </w:rPr>
        <w:t>（</w:t>
      </w:r>
      <w:r w:rsidR="00F21051" w:rsidRPr="00F21051">
        <w:rPr>
          <w:rFonts w:ascii="ＭＳ 明朝" w:eastAsia="ＭＳ 明朝" w:hAnsi="ＭＳ 明朝" w:cs="ＭＳ明朝"/>
          <w:kern w:val="0"/>
          <w:sz w:val="24"/>
          <w:szCs w:val="24"/>
        </w:rPr>
        <w:t>以下「アルミニウム等」という。</w:t>
      </w:r>
      <w:r w:rsidR="00F21051">
        <w:rPr>
          <w:rFonts w:ascii="ＭＳ 明朝" w:eastAsia="ＭＳ 明朝" w:hAnsi="ＭＳ 明朝" w:cs="ＭＳ明朝" w:hint="eastAsia"/>
          <w:kern w:val="0"/>
          <w:sz w:val="24"/>
          <w:szCs w:val="24"/>
        </w:rPr>
        <w:t>）</w:t>
      </w:r>
      <w:r w:rsidR="00F21051" w:rsidRPr="00F21051">
        <w:rPr>
          <w:rFonts w:ascii="ＭＳ 明朝" w:eastAsia="ＭＳ 明朝" w:hAnsi="ＭＳ 明朝" w:cs="ＭＳ明朝"/>
          <w:kern w:val="0"/>
          <w:sz w:val="24"/>
          <w:szCs w:val="24"/>
        </w:rPr>
        <w:t>であって、サッシ等の最終の用途が限定される製品であり、かつ当該製品の労働者による組立て、取付施工等の際の作業によってアルミニウム等が固体以外のものにならずかつ粉状</w:t>
      </w:r>
      <w:r w:rsidR="00F21051">
        <w:rPr>
          <w:rFonts w:ascii="ＭＳ 明朝" w:eastAsia="ＭＳ 明朝" w:hAnsi="ＭＳ 明朝" w:cs="ＭＳ明朝" w:hint="eastAsia"/>
          <w:kern w:val="0"/>
          <w:sz w:val="24"/>
          <w:szCs w:val="24"/>
        </w:rPr>
        <w:t>（</w:t>
      </w:r>
      <w:r w:rsidR="00F21051" w:rsidRPr="00F21051">
        <w:rPr>
          <w:rFonts w:ascii="ＭＳ 明朝" w:eastAsia="ＭＳ 明朝" w:hAnsi="ＭＳ 明朝" w:cs="ＭＳ明朝"/>
          <w:kern w:val="0"/>
          <w:sz w:val="24"/>
          <w:szCs w:val="24"/>
        </w:rPr>
        <w:t>インハラブル粒子</w:t>
      </w:r>
      <w:r w:rsidR="00F21051">
        <w:rPr>
          <w:rFonts w:ascii="ＭＳ 明朝" w:eastAsia="ＭＳ 明朝" w:hAnsi="ＭＳ 明朝" w:cs="ＭＳ明朝" w:hint="eastAsia"/>
          <w:kern w:val="0"/>
          <w:sz w:val="24"/>
          <w:szCs w:val="24"/>
        </w:rPr>
        <w:t>）</w:t>
      </w:r>
      <w:r w:rsidR="00F21051" w:rsidRPr="00F21051">
        <w:rPr>
          <w:rFonts w:ascii="ＭＳ 明朝" w:eastAsia="ＭＳ 明朝" w:hAnsi="ＭＳ 明朝" w:cs="ＭＳ明朝"/>
          <w:kern w:val="0"/>
          <w:sz w:val="24"/>
          <w:szCs w:val="24"/>
        </w:rPr>
        <w:t>にならないものは、一般消費者の</w:t>
      </w:r>
      <w:r w:rsidR="00EE27F4">
        <w:rPr>
          <w:rFonts w:ascii="ＭＳ 明朝" w:eastAsia="ＭＳ 明朝" w:hAnsi="ＭＳ 明朝" w:cs="ＭＳ明朝" w:hint="eastAsia"/>
          <w:kern w:val="0"/>
          <w:sz w:val="24"/>
          <w:szCs w:val="24"/>
        </w:rPr>
        <w:t>生活の</w:t>
      </w:r>
      <w:r w:rsidR="00F21051" w:rsidRPr="00F21051">
        <w:rPr>
          <w:rFonts w:ascii="ＭＳ 明朝" w:eastAsia="ＭＳ 明朝" w:hAnsi="ＭＳ 明朝" w:cs="ＭＳ明朝"/>
          <w:kern w:val="0"/>
          <w:sz w:val="24"/>
          <w:szCs w:val="24"/>
        </w:rPr>
        <w:t>用に供するものとして</w:t>
      </w:r>
      <w:r w:rsidR="000B6942" w:rsidRPr="00212E11">
        <w:rPr>
          <w:rFonts w:ascii="ＭＳ 明朝" w:eastAsia="ＭＳ 明朝" w:hAnsi="ＭＳ 明朝" w:cs="ＭＳ明朝" w:hint="eastAsia"/>
          <w:kern w:val="0"/>
          <w:sz w:val="24"/>
          <w:szCs w:val="24"/>
        </w:rPr>
        <w:t>ラベル</w:t>
      </w:r>
      <w:r w:rsidR="00F21051" w:rsidRPr="00212E11">
        <w:rPr>
          <w:rFonts w:ascii="ＭＳ 明朝" w:eastAsia="ＭＳ 明朝" w:hAnsi="ＭＳ 明朝" w:cs="ＭＳ明朝"/>
          <w:kern w:val="0"/>
          <w:sz w:val="24"/>
          <w:szCs w:val="24"/>
        </w:rPr>
        <w:t>表示</w:t>
      </w:r>
      <w:r w:rsidR="000B6942" w:rsidRPr="00212E11">
        <w:rPr>
          <w:rFonts w:ascii="ＭＳ 明朝" w:eastAsia="ＭＳ 明朝" w:hAnsi="ＭＳ 明朝" w:cs="ＭＳ明朝" w:hint="eastAsia"/>
          <w:kern w:val="0"/>
          <w:sz w:val="24"/>
          <w:szCs w:val="24"/>
        </w:rPr>
        <w:t>・</w:t>
      </w:r>
      <w:r w:rsidR="004A32F0" w:rsidRPr="00212E11">
        <w:rPr>
          <w:rFonts w:ascii="ＭＳ 明朝" w:eastAsia="ＭＳ 明朝" w:hAnsi="ＭＳ 明朝" w:cs="ＭＳ明朝" w:hint="eastAsia"/>
          <w:kern w:val="0"/>
          <w:sz w:val="24"/>
          <w:szCs w:val="24"/>
        </w:rPr>
        <w:t>ＳＤＳ</w:t>
      </w:r>
      <w:r w:rsidR="00B971A5" w:rsidRPr="00212E11">
        <w:rPr>
          <w:rFonts w:ascii="ＭＳ 明朝" w:eastAsia="ＭＳ 明朝" w:hAnsi="ＭＳ 明朝" w:cs="ＭＳ明朝" w:hint="eastAsia"/>
          <w:kern w:val="0"/>
          <w:sz w:val="24"/>
          <w:szCs w:val="24"/>
        </w:rPr>
        <w:t>交付等</w:t>
      </w:r>
      <w:r w:rsidR="00F21051" w:rsidRPr="00F21051">
        <w:rPr>
          <w:rFonts w:ascii="ＭＳ 明朝" w:eastAsia="ＭＳ 明朝" w:hAnsi="ＭＳ 明朝" w:cs="ＭＳ明朝"/>
          <w:kern w:val="0"/>
          <w:sz w:val="24"/>
          <w:szCs w:val="24"/>
        </w:rPr>
        <w:t>及び危険性又は有害性等の調査等の対象にならないものとして取り扱って差し支えない</w:t>
      </w:r>
      <w:r w:rsidR="00F21051">
        <w:rPr>
          <w:rFonts w:ascii="ＭＳ 明朝" w:eastAsia="ＭＳ 明朝" w:hAnsi="ＭＳ 明朝" w:cs="ＭＳ明朝" w:hint="eastAsia"/>
          <w:kern w:val="0"/>
          <w:sz w:val="24"/>
          <w:szCs w:val="24"/>
        </w:rPr>
        <w:t>こと</w:t>
      </w:r>
      <w:r w:rsidR="00F21051" w:rsidRPr="00F21051">
        <w:rPr>
          <w:rFonts w:ascii="ＭＳ 明朝" w:eastAsia="ＭＳ 明朝" w:hAnsi="ＭＳ 明朝" w:cs="ＭＳ明朝"/>
          <w:kern w:val="0"/>
          <w:sz w:val="24"/>
          <w:szCs w:val="24"/>
        </w:rPr>
        <w:t>。</w:t>
      </w:r>
    </w:p>
    <w:p w14:paraId="57CD084D" w14:textId="3A1A2949" w:rsidR="00720623" w:rsidRDefault="00F21051" w:rsidP="007675FE">
      <w:pPr>
        <w:autoSpaceDE w:val="0"/>
        <w:autoSpaceDN w:val="0"/>
        <w:adjustRightInd w:val="0"/>
        <w:ind w:leftChars="231" w:left="965" w:hangingChars="200" w:hanging="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（ウ）</w:t>
      </w:r>
      <w:r w:rsidR="00720623">
        <w:rPr>
          <w:rFonts w:ascii="ＭＳ 明朝" w:eastAsia="ＭＳ 明朝" w:hAnsi="ＭＳ 明朝" w:cs="ＭＳ明朝" w:hint="eastAsia"/>
          <w:kern w:val="0"/>
          <w:sz w:val="24"/>
          <w:szCs w:val="24"/>
        </w:rPr>
        <w:t>令別表第９</w:t>
      </w:r>
      <w:r w:rsidR="00720623" w:rsidRPr="00133E72">
        <w:rPr>
          <w:rFonts w:ascii="ＭＳ 明朝" w:eastAsia="ＭＳ 明朝" w:hAnsi="ＭＳ 明朝" w:cs="ＭＳ明朝"/>
          <w:kern w:val="0"/>
          <w:sz w:val="24"/>
          <w:szCs w:val="24"/>
        </w:rPr>
        <w:t>第</w:t>
      </w:r>
      <w:r w:rsidR="00720623">
        <w:rPr>
          <w:rFonts w:ascii="ＭＳ 明朝" w:eastAsia="ＭＳ 明朝" w:hAnsi="ＭＳ 明朝" w:cs="ＭＳ明朝" w:hint="eastAsia"/>
          <w:kern w:val="0"/>
          <w:sz w:val="24"/>
          <w:szCs w:val="24"/>
        </w:rPr>
        <w:t>４</w:t>
      </w:r>
      <w:r w:rsidR="00720623" w:rsidRPr="00133E72">
        <w:rPr>
          <w:rFonts w:ascii="ＭＳ 明朝" w:eastAsia="ＭＳ 明朝" w:hAnsi="ＭＳ 明朝" w:cs="ＭＳ明朝"/>
          <w:kern w:val="0"/>
          <w:sz w:val="24"/>
          <w:szCs w:val="24"/>
        </w:rPr>
        <w:t>号の「水溶性」とは、当該物質</w:t>
      </w:r>
      <w:r w:rsidR="00720623">
        <w:rPr>
          <w:rFonts w:ascii="ＭＳ 明朝" w:eastAsia="ＭＳ 明朝" w:hAnsi="ＭＳ 明朝" w:cs="ＭＳ明朝" w:hint="eastAsia"/>
          <w:kern w:val="0"/>
          <w:sz w:val="24"/>
          <w:szCs w:val="24"/>
        </w:rPr>
        <w:t>１</w:t>
      </w:r>
      <w:r w:rsidR="00720623" w:rsidRPr="00133E72">
        <w:rPr>
          <w:rFonts w:ascii="ＭＳ 明朝" w:eastAsia="ＭＳ 明朝" w:hAnsi="ＭＳ 明朝" w:cs="ＭＳ明朝"/>
          <w:kern w:val="0"/>
          <w:sz w:val="24"/>
          <w:szCs w:val="24"/>
        </w:rPr>
        <w:t>グラムを溶かすのに必要な水の量が100ミリリットル未満であるものをいうこと(</w:t>
      </w:r>
      <w:r w:rsidR="00720623">
        <w:rPr>
          <w:rFonts w:ascii="ＭＳ 明朝" w:eastAsia="ＭＳ 明朝" w:hAnsi="ＭＳ 明朝" w:cs="ＭＳ明朝" w:hint="eastAsia"/>
          <w:kern w:val="0"/>
          <w:sz w:val="24"/>
          <w:szCs w:val="24"/>
        </w:rPr>
        <w:t>令別表第９</w:t>
      </w:r>
      <w:r w:rsidR="00720623" w:rsidRPr="00133E72">
        <w:rPr>
          <w:rFonts w:ascii="ＭＳ 明朝" w:eastAsia="ＭＳ 明朝" w:hAnsi="ＭＳ 明朝" w:cs="ＭＳ明朝"/>
          <w:kern w:val="0"/>
          <w:sz w:val="24"/>
          <w:szCs w:val="24"/>
        </w:rPr>
        <w:t>第</w:t>
      </w:r>
      <w:r w:rsidR="00720623">
        <w:rPr>
          <w:rFonts w:ascii="ＭＳ 明朝" w:eastAsia="ＭＳ 明朝" w:hAnsi="ＭＳ 明朝" w:cs="ＭＳ明朝" w:hint="eastAsia"/>
          <w:kern w:val="0"/>
          <w:sz w:val="24"/>
          <w:szCs w:val="24"/>
        </w:rPr>
        <w:t>10</w:t>
      </w:r>
      <w:r w:rsidR="00720623" w:rsidRPr="00133E72">
        <w:rPr>
          <w:rFonts w:ascii="ＭＳ 明朝" w:eastAsia="ＭＳ 明朝" w:hAnsi="ＭＳ 明朝" w:cs="ＭＳ明朝"/>
          <w:kern w:val="0"/>
          <w:sz w:val="24"/>
          <w:szCs w:val="24"/>
        </w:rPr>
        <w:t>号、第</w:t>
      </w:r>
      <w:r w:rsidR="00720623">
        <w:rPr>
          <w:rFonts w:ascii="ＭＳ 明朝" w:eastAsia="ＭＳ 明朝" w:hAnsi="ＭＳ 明朝" w:cs="ＭＳ明朝" w:hint="eastAsia"/>
          <w:kern w:val="0"/>
          <w:sz w:val="24"/>
          <w:szCs w:val="24"/>
        </w:rPr>
        <w:t>17</w:t>
      </w:r>
      <w:r w:rsidR="00720623" w:rsidRPr="00133E72">
        <w:rPr>
          <w:rFonts w:ascii="ＭＳ 明朝" w:eastAsia="ＭＳ 明朝" w:hAnsi="ＭＳ 明朝" w:cs="ＭＳ明朝"/>
          <w:kern w:val="0"/>
          <w:sz w:val="24"/>
          <w:szCs w:val="24"/>
        </w:rPr>
        <w:t>号、第</w:t>
      </w:r>
      <w:r w:rsidR="00720623">
        <w:rPr>
          <w:rFonts w:ascii="ＭＳ 明朝" w:eastAsia="ＭＳ 明朝" w:hAnsi="ＭＳ 明朝" w:cs="ＭＳ明朝" w:hint="eastAsia"/>
          <w:kern w:val="0"/>
          <w:sz w:val="24"/>
          <w:szCs w:val="24"/>
        </w:rPr>
        <w:t>18</w:t>
      </w:r>
      <w:r w:rsidR="00720623" w:rsidRPr="00133E72">
        <w:rPr>
          <w:rFonts w:ascii="ＭＳ 明朝" w:eastAsia="ＭＳ 明朝" w:hAnsi="ＭＳ 明朝" w:cs="ＭＳ明朝"/>
          <w:kern w:val="0"/>
          <w:sz w:val="24"/>
          <w:szCs w:val="24"/>
        </w:rPr>
        <w:t>号、第</w:t>
      </w:r>
      <w:r w:rsidR="00720623">
        <w:rPr>
          <w:rFonts w:ascii="ＭＳ 明朝" w:eastAsia="ＭＳ 明朝" w:hAnsi="ＭＳ 明朝" w:cs="ＭＳ明朝" w:hint="eastAsia"/>
          <w:kern w:val="0"/>
          <w:sz w:val="24"/>
          <w:szCs w:val="24"/>
        </w:rPr>
        <w:t>20</w:t>
      </w:r>
      <w:r w:rsidR="00720623" w:rsidRPr="00133E72">
        <w:rPr>
          <w:rFonts w:ascii="ＭＳ 明朝" w:eastAsia="ＭＳ 明朝" w:hAnsi="ＭＳ 明朝" w:cs="ＭＳ明朝"/>
          <w:kern w:val="0"/>
          <w:sz w:val="24"/>
          <w:szCs w:val="24"/>
        </w:rPr>
        <w:t>号、第</w:t>
      </w:r>
      <w:r w:rsidR="00720623">
        <w:rPr>
          <w:rFonts w:ascii="ＭＳ 明朝" w:eastAsia="ＭＳ 明朝" w:hAnsi="ＭＳ 明朝" w:cs="ＭＳ明朝" w:hint="eastAsia"/>
          <w:kern w:val="0"/>
          <w:sz w:val="24"/>
          <w:szCs w:val="24"/>
        </w:rPr>
        <w:t>25</w:t>
      </w:r>
      <w:r w:rsidR="00720623" w:rsidRPr="00133E72">
        <w:rPr>
          <w:rFonts w:ascii="ＭＳ 明朝" w:eastAsia="ＭＳ 明朝" w:hAnsi="ＭＳ 明朝" w:cs="ＭＳ明朝"/>
          <w:kern w:val="0"/>
          <w:sz w:val="24"/>
          <w:szCs w:val="24"/>
        </w:rPr>
        <w:t>号、</w:t>
      </w:r>
      <w:r w:rsidR="00610A16">
        <w:rPr>
          <w:rFonts w:ascii="ＭＳ 明朝" w:eastAsia="ＭＳ 明朝" w:hAnsi="ＭＳ 明朝" w:cs="ＭＳ明朝" w:hint="eastAsia"/>
          <w:kern w:val="0"/>
          <w:sz w:val="24"/>
          <w:szCs w:val="24"/>
        </w:rPr>
        <w:t>第27号、</w:t>
      </w:r>
      <w:r w:rsidR="00720623" w:rsidRPr="00133E72">
        <w:rPr>
          <w:rFonts w:ascii="ＭＳ 明朝" w:eastAsia="ＭＳ 明朝" w:hAnsi="ＭＳ 明朝" w:cs="ＭＳ明朝"/>
          <w:kern w:val="0"/>
          <w:sz w:val="24"/>
          <w:szCs w:val="24"/>
        </w:rPr>
        <w:t>第</w:t>
      </w:r>
      <w:r w:rsidR="00720623">
        <w:rPr>
          <w:rFonts w:ascii="ＭＳ 明朝" w:eastAsia="ＭＳ 明朝" w:hAnsi="ＭＳ 明朝" w:cs="ＭＳ明朝" w:hint="eastAsia"/>
          <w:kern w:val="0"/>
          <w:sz w:val="24"/>
          <w:szCs w:val="24"/>
        </w:rPr>
        <w:t>29</w:t>
      </w:r>
      <w:r w:rsidR="00720623" w:rsidRPr="00133E72">
        <w:rPr>
          <w:rFonts w:ascii="ＭＳ 明朝" w:eastAsia="ＭＳ 明朝" w:hAnsi="ＭＳ 明朝" w:cs="ＭＳ明朝"/>
          <w:kern w:val="0"/>
          <w:sz w:val="24"/>
          <w:szCs w:val="24"/>
        </w:rPr>
        <w:t>号において同じ。)。</w:t>
      </w:r>
    </w:p>
    <w:p w14:paraId="78ED7BD3" w14:textId="68273928" w:rsidR="001F2220" w:rsidRDefault="001F2220" w:rsidP="007675FE">
      <w:pPr>
        <w:autoSpaceDE w:val="0"/>
        <w:autoSpaceDN w:val="0"/>
        <w:adjustRightInd w:val="0"/>
        <w:ind w:leftChars="231" w:left="965" w:hangingChars="200" w:hanging="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00F21051">
        <w:rPr>
          <w:rFonts w:ascii="ＭＳ 明朝" w:eastAsia="ＭＳ 明朝" w:hAnsi="ＭＳ 明朝" w:cs="ＭＳ明朝" w:hint="eastAsia"/>
          <w:kern w:val="0"/>
          <w:sz w:val="24"/>
          <w:szCs w:val="24"/>
        </w:rPr>
        <w:t>エ</w:t>
      </w:r>
      <w:r>
        <w:rPr>
          <w:rFonts w:ascii="ＭＳ 明朝" w:eastAsia="ＭＳ 明朝" w:hAnsi="ＭＳ 明朝" w:cs="ＭＳ明朝" w:hint="eastAsia"/>
          <w:kern w:val="0"/>
          <w:sz w:val="24"/>
          <w:szCs w:val="24"/>
        </w:rPr>
        <w:t>）令別表第９第８号の「ウラン及びその化合物」には、改正政令による改正前の令別表第９第</w:t>
      </w:r>
      <w:r w:rsidR="00E16376">
        <w:rPr>
          <w:rFonts w:ascii="ＭＳ 明朝" w:eastAsia="ＭＳ 明朝" w:hAnsi="ＭＳ 明朝" w:cs="ＭＳ明朝" w:hint="eastAsia"/>
          <w:kern w:val="0"/>
          <w:sz w:val="24"/>
          <w:szCs w:val="24"/>
        </w:rPr>
        <w:t>59</w:t>
      </w:r>
      <w:r>
        <w:rPr>
          <w:rFonts w:ascii="ＭＳ 明朝" w:eastAsia="ＭＳ 明朝" w:hAnsi="ＭＳ 明朝" w:cs="ＭＳ明朝" w:hint="eastAsia"/>
          <w:kern w:val="0"/>
          <w:sz w:val="24"/>
          <w:szCs w:val="24"/>
        </w:rPr>
        <w:t>号</w:t>
      </w:r>
      <w:r w:rsidR="00E16376">
        <w:rPr>
          <w:rFonts w:ascii="ＭＳ 明朝" w:eastAsia="ＭＳ 明朝" w:hAnsi="ＭＳ 明朝" w:cs="ＭＳ明朝" w:hint="eastAsia"/>
          <w:kern w:val="0"/>
          <w:sz w:val="24"/>
          <w:szCs w:val="24"/>
        </w:rPr>
        <w:t>の２</w:t>
      </w:r>
      <w:r>
        <w:rPr>
          <w:rFonts w:ascii="ＭＳ 明朝" w:eastAsia="ＭＳ 明朝" w:hAnsi="ＭＳ 明朝" w:cs="ＭＳ明朝" w:hint="eastAsia"/>
          <w:kern w:val="0"/>
          <w:sz w:val="24"/>
          <w:szCs w:val="24"/>
        </w:rPr>
        <w:t>「ウラン」、第</w:t>
      </w:r>
      <w:r w:rsidR="00E16376">
        <w:rPr>
          <w:rFonts w:ascii="ＭＳ 明朝" w:eastAsia="ＭＳ 明朝" w:hAnsi="ＭＳ 明朝" w:cs="ＭＳ明朝" w:hint="eastAsia"/>
          <w:kern w:val="0"/>
          <w:sz w:val="24"/>
          <w:szCs w:val="24"/>
        </w:rPr>
        <w:t>413</w:t>
      </w:r>
      <w:r>
        <w:rPr>
          <w:rFonts w:ascii="ＭＳ 明朝" w:eastAsia="ＭＳ 明朝" w:hAnsi="ＭＳ 明朝" w:cs="ＭＳ明朝" w:hint="eastAsia"/>
          <w:kern w:val="0"/>
          <w:sz w:val="24"/>
          <w:szCs w:val="24"/>
        </w:rPr>
        <w:t>号</w:t>
      </w:r>
      <w:r w:rsidR="00E16376">
        <w:rPr>
          <w:rFonts w:ascii="ＭＳ 明朝" w:eastAsia="ＭＳ 明朝" w:hAnsi="ＭＳ 明朝" w:cs="ＭＳ明朝" w:hint="eastAsia"/>
          <w:kern w:val="0"/>
          <w:sz w:val="24"/>
          <w:szCs w:val="24"/>
        </w:rPr>
        <w:t>の２</w:t>
      </w:r>
      <w:r>
        <w:rPr>
          <w:rFonts w:ascii="ＭＳ 明朝" w:eastAsia="ＭＳ 明朝" w:hAnsi="ＭＳ 明朝" w:cs="ＭＳ明朝" w:hint="eastAsia"/>
          <w:kern w:val="0"/>
          <w:sz w:val="24"/>
          <w:szCs w:val="24"/>
        </w:rPr>
        <w:t>「</w:t>
      </w:r>
      <w:r w:rsidR="00E16376" w:rsidRPr="00E16376">
        <w:rPr>
          <w:rFonts w:ascii="ＭＳ 明朝" w:eastAsia="ＭＳ 明朝" w:hAnsi="ＭＳ 明朝" w:cs="ＭＳ明朝" w:hint="eastAsia"/>
          <w:kern w:val="0"/>
          <w:sz w:val="24"/>
          <w:szCs w:val="24"/>
        </w:rPr>
        <w:t>二酢酸ジオキシドウラン（Ⅵ）及びその二水和物</w:t>
      </w:r>
      <w:r>
        <w:rPr>
          <w:rFonts w:ascii="ＭＳ 明朝" w:eastAsia="ＭＳ 明朝" w:hAnsi="ＭＳ 明朝" w:cs="ＭＳ明朝" w:hint="eastAsia"/>
          <w:kern w:val="0"/>
          <w:sz w:val="24"/>
          <w:szCs w:val="24"/>
        </w:rPr>
        <w:t>」及び第</w:t>
      </w:r>
      <w:r w:rsidR="00E16376">
        <w:rPr>
          <w:rFonts w:ascii="ＭＳ 明朝" w:eastAsia="ＭＳ 明朝" w:hAnsi="ＭＳ 明朝" w:cs="ＭＳ明朝" w:hint="eastAsia"/>
          <w:kern w:val="0"/>
          <w:sz w:val="24"/>
          <w:szCs w:val="24"/>
        </w:rPr>
        <w:t>416</w:t>
      </w:r>
      <w:r>
        <w:rPr>
          <w:rFonts w:ascii="ＭＳ 明朝" w:eastAsia="ＭＳ 明朝" w:hAnsi="ＭＳ 明朝" w:cs="ＭＳ明朝" w:hint="eastAsia"/>
          <w:kern w:val="0"/>
          <w:sz w:val="24"/>
          <w:szCs w:val="24"/>
        </w:rPr>
        <w:t>号</w:t>
      </w:r>
      <w:r w:rsidR="00E16376">
        <w:rPr>
          <w:rFonts w:ascii="ＭＳ 明朝" w:eastAsia="ＭＳ 明朝" w:hAnsi="ＭＳ 明朝" w:cs="ＭＳ明朝" w:hint="eastAsia"/>
          <w:kern w:val="0"/>
          <w:sz w:val="24"/>
          <w:szCs w:val="24"/>
        </w:rPr>
        <w:t>の２</w:t>
      </w:r>
      <w:r>
        <w:rPr>
          <w:rFonts w:ascii="ＭＳ 明朝" w:eastAsia="ＭＳ 明朝" w:hAnsi="ＭＳ 明朝" w:cs="ＭＳ明朝" w:hint="eastAsia"/>
          <w:kern w:val="0"/>
          <w:sz w:val="24"/>
          <w:szCs w:val="24"/>
        </w:rPr>
        <w:t>「</w:t>
      </w:r>
      <w:r w:rsidR="00E16376" w:rsidRPr="00E16376">
        <w:rPr>
          <w:rFonts w:ascii="ＭＳ 明朝" w:eastAsia="ＭＳ 明朝" w:hAnsi="ＭＳ 明朝" w:cs="ＭＳ明朝" w:hint="eastAsia"/>
          <w:kern w:val="0"/>
          <w:sz w:val="24"/>
          <w:szCs w:val="24"/>
        </w:rPr>
        <w:t>二硝酸ジオキシドウラン（Ⅵ）六水和物</w:t>
      </w:r>
      <w:r>
        <w:rPr>
          <w:rFonts w:ascii="ＭＳ 明朝" w:eastAsia="ＭＳ 明朝" w:hAnsi="ＭＳ 明朝" w:cs="ＭＳ明朝" w:hint="eastAsia"/>
          <w:kern w:val="0"/>
          <w:sz w:val="24"/>
          <w:szCs w:val="24"/>
        </w:rPr>
        <w:t>」を含むものであること。</w:t>
      </w:r>
    </w:p>
    <w:p w14:paraId="5B3DDDF9" w14:textId="2153696F" w:rsidR="00720623" w:rsidRDefault="00720623" w:rsidP="007675FE">
      <w:pPr>
        <w:autoSpaceDE w:val="0"/>
        <w:autoSpaceDN w:val="0"/>
        <w:adjustRightInd w:val="0"/>
        <w:ind w:leftChars="231" w:left="965" w:hangingChars="200" w:hanging="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00F21051">
        <w:rPr>
          <w:rFonts w:ascii="ＭＳ 明朝" w:eastAsia="ＭＳ 明朝" w:hAnsi="ＭＳ 明朝" w:cs="ＭＳ明朝" w:hint="eastAsia"/>
          <w:kern w:val="0"/>
          <w:sz w:val="24"/>
          <w:szCs w:val="24"/>
        </w:rPr>
        <w:t>オ</w:t>
      </w:r>
      <w:r>
        <w:rPr>
          <w:rFonts w:ascii="ＭＳ 明朝" w:eastAsia="ＭＳ 明朝" w:hAnsi="ＭＳ 明朝" w:cs="ＭＳ明朝" w:hint="eastAsia"/>
          <w:kern w:val="0"/>
          <w:sz w:val="24"/>
          <w:szCs w:val="24"/>
        </w:rPr>
        <w:t>）令別表第９第15号の「すず及びその化合物」には、改正政令による改正前の令別表第９第396号「トリシクロヘキシルすず＝ヒドロキシド」を含むものであること。</w:t>
      </w:r>
    </w:p>
    <w:p w14:paraId="6F796D99" w14:textId="03116129" w:rsidR="00720623" w:rsidRPr="003A7882" w:rsidRDefault="00720623" w:rsidP="00E3252A">
      <w:pPr>
        <w:autoSpaceDE w:val="0"/>
        <w:autoSpaceDN w:val="0"/>
        <w:adjustRightInd w:val="0"/>
        <w:spacing w:line="360" w:lineRule="exact"/>
        <w:ind w:leftChars="231" w:left="965" w:hangingChars="200" w:hanging="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00F21051">
        <w:rPr>
          <w:rFonts w:ascii="ＭＳ 明朝" w:eastAsia="ＭＳ 明朝" w:hAnsi="ＭＳ 明朝" w:cs="ＭＳ明朝" w:hint="eastAsia"/>
          <w:kern w:val="0"/>
          <w:sz w:val="24"/>
          <w:szCs w:val="24"/>
        </w:rPr>
        <w:t>カ</w:t>
      </w:r>
      <w:r>
        <w:rPr>
          <w:rFonts w:ascii="ＭＳ 明朝" w:eastAsia="ＭＳ 明朝" w:hAnsi="ＭＳ 明朝" w:cs="ＭＳ明朝" w:hint="eastAsia"/>
          <w:kern w:val="0"/>
          <w:sz w:val="24"/>
          <w:szCs w:val="24"/>
        </w:rPr>
        <w:t>）令別表第９第32号の「</w:t>
      </w:r>
      <w:r w:rsidR="008154F9">
        <w:rPr>
          <w:rFonts w:ascii="ＭＳ 明朝" w:eastAsia="ＭＳ 明朝" w:hAnsi="ＭＳ 明朝" w:cs="ＭＳ明朝"/>
          <w:kern w:val="0"/>
          <w:sz w:val="24"/>
          <w:szCs w:val="24"/>
        </w:rPr>
        <w:ruby>
          <w:rubyPr>
            <w:rubyAlign w:val="distributeSpace"/>
            <w:hps w:val="12"/>
            <w:hpsRaise w:val="22"/>
            <w:hpsBaseText w:val="24"/>
            <w:lid w:val="ja-JP"/>
          </w:rubyPr>
          <w:rt>
            <w:r w:rsidR="008154F9" w:rsidRPr="00503B3F">
              <w:rPr>
                <w:rFonts w:ascii="ＭＳ 明朝" w:eastAsia="ＭＳ 明朝" w:hAnsi="ＭＳ 明朝" w:cs="ＭＳ明朝"/>
                <w:kern w:val="0"/>
                <w:sz w:val="12"/>
                <w:szCs w:val="24"/>
              </w:rPr>
              <w:t>よう</w:t>
            </w:r>
          </w:rt>
          <w:rubyBase>
            <w:r w:rsidR="008154F9">
              <w:rPr>
                <w:rFonts w:ascii="ＭＳ 明朝" w:eastAsia="ＭＳ 明朝" w:hAnsi="ＭＳ 明朝" w:cs="ＭＳ明朝"/>
                <w:kern w:val="0"/>
                <w:sz w:val="24"/>
                <w:szCs w:val="24"/>
              </w:rPr>
              <w:t>沃</w:t>
            </w:r>
          </w:rubyBase>
        </w:ruby>
      </w:r>
      <w:r>
        <w:rPr>
          <w:rFonts w:ascii="ＭＳ 明朝" w:eastAsia="ＭＳ 明朝" w:hAnsi="ＭＳ 明朝" w:cs="ＭＳ明朝" w:hint="eastAsia"/>
          <w:kern w:val="0"/>
          <w:sz w:val="24"/>
          <w:szCs w:val="24"/>
        </w:rPr>
        <w:t>素及びその化合物」のうち、</w:t>
      </w:r>
      <w:r w:rsidRPr="00BD29C2">
        <w:rPr>
          <w:rFonts w:ascii="ＭＳ 明朝" w:eastAsia="ＭＳ 明朝" w:hAnsi="ＭＳ 明朝" w:cs="ＭＳ明朝" w:hint="eastAsia"/>
          <w:kern w:val="0"/>
          <w:sz w:val="24"/>
          <w:szCs w:val="24"/>
        </w:rPr>
        <w:t>「その化合</w:t>
      </w:r>
      <w:r w:rsidRPr="00BD29C2">
        <w:rPr>
          <w:rFonts w:ascii="ＭＳ 明朝" w:eastAsia="ＭＳ 明朝" w:hAnsi="ＭＳ 明朝" w:cs="ＭＳ明朝" w:hint="eastAsia"/>
          <w:kern w:val="0"/>
          <w:sz w:val="24"/>
          <w:szCs w:val="24"/>
        </w:rPr>
        <w:lastRenderedPageBreak/>
        <w:t>物」とは、沃化物をいうものであること。</w:t>
      </w:r>
      <w:r>
        <w:rPr>
          <w:rFonts w:ascii="ＭＳ 明朝" w:eastAsia="ＭＳ 明朝" w:hAnsi="ＭＳ 明朝" w:cs="ＭＳ明朝" w:hint="eastAsia"/>
          <w:kern w:val="0"/>
          <w:sz w:val="24"/>
          <w:szCs w:val="24"/>
        </w:rPr>
        <w:t>なお、沃化物とは、</w:t>
      </w:r>
      <w:r w:rsidR="0055629F">
        <w:rPr>
          <w:rFonts w:ascii="ＭＳ 明朝" w:eastAsia="ＭＳ 明朝" w:hAnsi="ＭＳ 明朝" w:cs="ＭＳ明朝" w:hint="eastAsia"/>
          <w:kern w:val="0"/>
          <w:sz w:val="24"/>
          <w:szCs w:val="24"/>
        </w:rPr>
        <w:t>沃素</w:t>
      </w:r>
      <w:r w:rsidR="0055629F" w:rsidRPr="0055629F">
        <w:rPr>
          <w:rFonts w:ascii="ＭＳ 明朝" w:eastAsia="ＭＳ 明朝" w:hAnsi="ＭＳ 明朝" w:cs="ＭＳ明朝" w:hint="eastAsia"/>
          <w:kern w:val="0"/>
          <w:sz w:val="24"/>
          <w:szCs w:val="24"/>
        </w:rPr>
        <w:t>とそれより陽性な原子又は基との化合物</w:t>
      </w:r>
      <w:r w:rsidR="0055629F">
        <w:rPr>
          <w:rFonts w:ascii="ＭＳ 明朝" w:eastAsia="ＭＳ 明朝" w:hAnsi="ＭＳ 明朝" w:cs="ＭＳ明朝" w:hint="eastAsia"/>
          <w:kern w:val="0"/>
          <w:sz w:val="24"/>
          <w:szCs w:val="24"/>
        </w:rPr>
        <w:t>をいうこと。</w:t>
      </w:r>
    </w:p>
    <w:p w14:paraId="2B87B142" w14:textId="77777777" w:rsidR="00A65F23" w:rsidRPr="00720623" w:rsidRDefault="00A65F23" w:rsidP="007A61BB">
      <w:pPr>
        <w:autoSpaceDE w:val="0"/>
        <w:autoSpaceDN w:val="0"/>
        <w:adjustRightInd w:val="0"/>
        <w:jc w:val="left"/>
        <w:rPr>
          <w:rFonts w:ascii="ＭＳ 明朝" w:eastAsia="ＭＳ 明朝" w:hAnsi="ＭＳ 明朝" w:cs="ＭＳ明朝"/>
          <w:kern w:val="0"/>
          <w:sz w:val="24"/>
          <w:szCs w:val="24"/>
          <w:highlight w:val="lightGray"/>
        </w:rPr>
      </w:pPr>
    </w:p>
    <w:p w14:paraId="37FC0DDB" w14:textId="77777777" w:rsidR="00811924" w:rsidRPr="009A0048" w:rsidRDefault="00811924" w:rsidP="00811924">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w:t>
      </w:r>
      <w:r w:rsidRPr="00C463CF">
        <w:rPr>
          <w:rFonts w:ascii="ＭＳ 明朝" w:eastAsia="ＭＳ 明朝" w:hAnsi="ＭＳ 明朝" w:cs="ＭＳ明朝"/>
          <w:kern w:val="0"/>
          <w:sz w:val="24"/>
          <w:szCs w:val="24"/>
        </w:rPr>
        <w:t>ラベル・ＳＤＳ対象物質</w:t>
      </w:r>
      <w:r>
        <w:rPr>
          <w:rFonts w:ascii="ＭＳ 明朝" w:eastAsia="ＭＳ 明朝" w:hAnsi="ＭＳ 明朝" w:cs="ＭＳ明朝" w:hint="eastAsia"/>
          <w:kern w:val="0"/>
          <w:sz w:val="24"/>
          <w:szCs w:val="24"/>
        </w:rPr>
        <w:t>の削除（令別表第９関係）</w:t>
      </w:r>
    </w:p>
    <w:p w14:paraId="008FD5B5" w14:textId="4CC900FD" w:rsidR="001865F0" w:rsidRDefault="002D6D49" w:rsidP="00503B3F">
      <w:pPr>
        <w:kinsoku w:val="0"/>
        <w:autoSpaceDE w:val="0"/>
        <w:autoSpaceDN w:val="0"/>
        <w:adjustRightInd w:val="0"/>
        <w:ind w:leftChars="232" w:left="727" w:hangingChars="100" w:hanging="240"/>
        <w:jc w:val="left"/>
        <w:rPr>
          <w:rFonts w:ascii="ＭＳ 明朝" w:eastAsia="ＭＳ 明朝" w:hAnsi="ＭＳ 明朝" w:cs="ＭＳ明朝"/>
          <w:kern w:val="0"/>
          <w:sz w:val="24"/>
          <w:szCs w:val="24"/>
        </w:rPr>
      </w:pPr>
      <w:r w:rsidRPr="004E38A7">
        <w:rPr>
          <w:rFonts w:ascii="ＭＳ 明朝" w:eastAsia="ＭＳ 明朝" w:hAnsi="ＭＳ 明朝" w:cs="ＭＳ明朝" w:hint="eastAsia"/>
          <w:kern w:val="0"/>
          <w:sz w:val="24"/>
          <w:szCs w:val="24"/>
        </w:rPr>
        <w:t xml:space="preserve">ア　</w:t>
      </w:r>
      <w:r w:rsidR="004449F3" w:rsidRPr="004E38A7">
        <w:rPr>
          <w:rFonts w:ascii="ＭＳ 明朝" w:eastAsia="ＭＳ 明朝" w:hAnsi="ＭＳ 明朝" w:cs="ＭＳ明朝" w:hint="eastAsia"/>
          <w:kern w:val="0"/>
          <w:sz w:val="24"/>
          <w:szCs w:val="24"/>
        </w:rPr>
        <w:t>令別表第９から削除された７物質のうち、酸化アルミニウム及びポルトランドセメント</w:t>
      </w:r>
      <w:r w:rsidR="007929CA">
        <w:rPr>
          <w:rFonts w:ascii="ＭＳ 明朝" w:eastAsia="ＭＳ 明朝" w:hAnsi="ＭＳ 明朝" w:cs="ＭＳ明朝" w:hint="eastAsia"/>
          <w:kern w:val="0"/>
          <w:sz w:val="24"/>
          <w:szCs w:val="24"/>
        </w:rPr>
        <w:t>（以下「酸化アルミニウム等」という。）</w:t>
      </w:r>
      <w:r w:rsidR="004449F3" w:rsidRPr="004E38A7">
        <w:rPr>
          <w:rFonts w:ascii="ＭＳ 明朝" w:eastAsia="ＭＳ 明朝" w:hAnsi="ＭＳ 明朝" w:cs="ＭＳ明朝" w:hint="eastAsia"/>
          <w:kern w:val="0"/>
          <w:sz w:val="24"/>
          <w:szCs w:val="24"/>
        </w:rPr>
        <w:t>については令第18条第２号ハ及び令第18条の２第２号ハに該当することから、ラベル・</w:t>
      </w:r>
      <w:r w:rsidR="004449F3" w:rsidRPr="004E38A7">
        <w:rPr>
          <w:rFonts w:ascii="ＭＳ 明朝" w:eastAsia="ＭＳ 明朝" w:hAnsi="ＭＳ 明朝" w:cs="ＭＳ明朝"/>
          <w:kern w:val="0"/>
          <w:sz w:val="24"/>
          <w:szCs w:val="24"/>
        </w:rPr>
        <w:t>ＳＤＳ</w:t>
      </w:r>
      <w:r w:rsidR="004449F3" w:rsidRPr="004E38A7">
        <w:rPr>
          <w:rFonts w:ascii="ＭＳ 明朝" w:eastAsia="ＭＳ 明朝" w:hAnsi="ＭＳ 明朝" w:cs="ＭＳ明朝" w:hint="eastAsia"/>
          <w:kern w:val="0"/>
          <w:sz w:val="24"/>
          <w:szCs w:val="24"/>
        </w:rPr>
        <w:t>対象物質から削除したものである</w:t>
      </w:r>
      <w:r w:rsidR="007929CA">
        <w:rPr>
          <w:rFonts w:ascii="ＭＳ 明朝" w:eastAsia="ＭＳ 明朝" w:hAnsi="ＭＳ 明朝" w:cs="ＭＳ明朝" w:hint="eastAsia"/>
          <w:kern w:val="0"/>
          <w:sz w:val="24"/>
          <w:szCs w:val="24"/>
        </w:rPr>
        <w:t>こと。酸化アルミニウム等以外の５物質については、国</w:t>
      </w:r>
      <w:r w:rsidR="00017DA3">
        <w:rPr>
          <w:rFonts w:ascii="ＭＳ 明朝" w:eastAsia="ＭＳ 明朝" w:hAnsi="ＭＳ 明朝" w:cs="ＭＳ明朝" w:hint="eastAsia"/>
          <w:kern w:val="0"/>
          <w:sz w:val="24"/>
          <w:szCs w:val="24"/>
        </w:rPr>
        <w:t>が行う</w:t>
      </w:r>
      <w:r w:rsidR="007929CA" w:rsidRPr="003526A5">
        <w:rPr>
          <w:rFonts w:ascii="ＭＳ 明朝" w:eastAsia="ＭＳ 明朝" w:hAnsi="ＭＳ 明朝" w:cs="ＭＳ明朝"/>
          <w:kern w:val="0"/>
          <w:sz w:val="24"/>
          <w:szCs w:val="24"/>
        </w:rPr>
        <w:t>ＧＨＳ</w:t>
      </w:r>
      <w:r w:rsidR="007929CA">
        <w:rPr>
          <w:rFonts w:ascii="ＭＳ 明朝" w:eastAsia="ＭＳ 明朝" w:hAnsi="ＭＳ 明朝" w:cs="ＭＳ明朝" w:hint="eastAsia"/>
          <w:kern w:val="0"/>
          <w:sz w:val="24"/>
          <w:szCs w:val="24"/>
        </w:rPr>
        <w:t>分類の結果、</w:t>
      </w:r>
      <w:r w:rsidR="007929CA" w:rsidRPr="003526A5">
        <w:rPr>
          <w:rFonts w:ascii="ＭＳ 明朝" w:eastAsia="ＭＳ 明朝" w:hAnsi="ＭＳ 明朝" w:cs="ＭＳ明朝"/>
          <w:kern w:val="0"/>
          <w:sz w:val="24"/>
          <w:szCs w:val="24"/>
        </w:rPr>
        <w:t>危険性又は有害性があるもの</w:t>
      </w:r>
      <w:r w:rsidR="007929CA">
        <w:rPr>
          <w:rFonts w:ascii="ＭＳ 明朝" w:eastAsia="ＭＳ 明朝" w:hAnsi="ＭＳ 明朝" w:cs="ＭＳ明朝" w:hint="eastAsia"/>
          <w:kern w:val="0"/>
          <w:sz w:val="24"/>
          <w:szCs w:val="24"/>
        </w:rPr>
        <w:t>と区分されていないことから、</w:t>
      </w:r>
      <w:r w:rsidR="007929CA" w:rsidRPr="004E38A7">
        <w:rPr>
          <w:rFonts w:ascii="ＭＳ 明朝" w:eastAsia="ＭＳ 明朝" w:hAnsi="ＭＳ 明朝" w:cs="ＭＳ明朝" w:hint="eastAsia"/>
          <w:kern w:val="0"/>
          <w:sz w:val="24"/>
          <w:szCs w:val="24"/>
        </w:rPr>
        <w:t>ラベル・</w:t>
      </w:r>
      <w:r w:rsidR="007929CA" w:rsidRPr="004E38A7">
        <w:rPr>
          <w:rFonts w:ascii="ＭＳ 明朝" w:eastAsia="ＭＳ 明朝" w:hAnsi="ＭＳ 明朝" w:cs="ＭＳ明朝"/>
          <w:kern w:val="0"/>
          <w:sz w:val="24"/>
          <w:szCs w:val="24"/>
        </w:rPr>
        <w:t>ＳＤＳ</w:t>
      </w:r>
      <w:r w:rsidR="007929CA" w:rsidRPr="004E38A7">
        <w:rPr>
          <w:rFonts w:ascii="ＭＳ 明朝" w:eastAsia="ＭＳ 明朝" w:hAnsi="ＭＳ 明朝" w:cs="ＭＳ明朝" w:hint="eastAsia"/>
          <w:kern w:val="0"/>
          <w:sz w:val="24"/>
          <w:szCs w:val="24"/>
        </w:rPr>
        <w:t>対象物質から削除したもので</w:t>
      </w:r>
      <w:r w:rsidR="007929CA">
        <w:rPr>
          <w:rFonts w:ascii="ＭＳ 明朝" w:eastAsia="ＭＳ 明朝" w:hAnsi="ＭＳ 明朝" w:cs="ＭＳ明朝" w:hint="eastAsia"/>
          <w:kern w:val="0"/>
          <w:sz w:val="24"/>
          <w:szCs w:val="24"/>
        </w:rPr>
        <w:t>あること。</w:t>
      </w:r>
    </w:p>
    <w:p w14:paraId="2BCD92B3" w14:textId="2FF438B1" w:rsidR="00EA4846" w:rsidRPr="00503B3F" w:rsidRDefault="007929CA" w:rsidP="00503B3F">
      <w:pPr>
        <w:kinsoku w:val="0"/>
        <w:autoSpaceDE w:val="0"/>
        <w:autoSpaceDN w:val="0"/>
        <w:adjustRightInd w:val="0"/>
        <w:ind w:leftChars="353" w:left="741"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ただし、酸化アルミニウム等の取扱い作業について</w:t>
      </w:r>
      <w:r w:rsidR="00FF06A0">
        <w:rPr>
          <w:rFonts w:ascii="ＭＳ 明朝" w:eastAsia="ＭＳ 明朝" w:hAnsi="ＭＳ 明朝" w:cs="ＭＳ明朝" w:hint="eastAsia"/>
          <w:kern w:val="0"/>
          <w:sz w:val="24"/>
          <w:szCs w:val="24"/>
        </w:rPr>
        <w:t>は</w:t>
      </w:r>
      <w:r>
        <w:rPr>
          <w:rFonts w:ascii="ＭＳ 明朝" w:eastAsia="ＭＳ 明朝" w:hAnsi="ＭＳ 明朝" w:cs="ＭＳ明朝" w:hint="eastAsia"/>
          <w:kern w:val="0"/>
          <w:sz w:val="24"/>
          <w:szCs w:val="24"/>
        </w:rPr>
        <w:t>、じん肺法</w:t>
      </w:r>
      <w:r w:rsidR="001865F0">
        <w:rPr>
          <w:rFonts w:ascii="ＭＳ 明朝" w:eastAsia="ＭＳ 明朝" w:hAnsi="ＭＳ 明朝" w:cs="ＭＳ明朝" w:hint="eastAsia"/>
          <w:kern w:val="0"/>
          <w:sz w:val="24"/>
          <w:szCs w:val="24"/>
        </w:rPr>
        <w:t>や</w:t>
      </w:r>
      <w:r>
        <w:rPr>
          <w:rFonts w:ascii="ＭＳ 明朝" w:eastAsia="ＭＳ 明朝" w:hAnsi="ＭＳ 明朝" w:cs="ＭＳ明朝" w:hint="eastAsia"/>
          <w:kern w:val="0"/>
          <w:sz w:val="24"/>
          <w:szCs w:val="24"/>
        </w:rPr>
        <w:t>粉じん則に規</w:t>
      </w:r>
      <w:r w:rsidRPr="00503B3F">
        <w:rPr>
          <w:rFonts w:ascii="ＭＳ 明朝" w:eastAsia="ＭＳ 明朝" w:hAnsi="ＭＳ 明朝" w:cs="ＭＳ明朝" w:hint="eastAsia"/>
          <w:kern w:val="0"/>
          <w:sz w:val="24"/>
          <w:szCs w:val="24"/>
        </w:rPr>
        <w:t>定する措置を</w:t>
      </w:r>
      <w:r w:rsidR="00FF06A0" w:rsidRPr="00503B3F">
        <w:rPr>
          <w:rFonts w:ascii="ＭＳ 明朝" w:eastAsia="ＭＳ 明朝" w:hAnsi="ＭＳ 明朝" w:cs="ＭＳ明朝" w:hint="eastAsia"/>
          <w:kern w:val="0"/>
          <w:sz w:val="24"/>
          <w:szCs w:val="24"/>
        </w:rPr>
        <w:t>適切に</w:t>
      </w:r>
      <w:r w:rsidRPr="00503B3F">
        <w:rPr>
          <w:rFonts w:ascii="ＭＳ 明朝" w:eastAsia="ＭＳ 明朝" w:hAnsi="ＭＳ 明朝" w:cs="ＭＳ明朝" w:hint="eastAsia"/>
          <w:kern w:val="0"/>
          <w:sz w:val="24"/>
          <w:szCs w:val="24"/>
        </w:rPr>
        <w:t>講じる必要があ</w:t>
      </w:r>
      <w:r w:rsidR="001865F0" w:rsidRPr="00503B3F">
        <w:rPr>
          <w:rFonts w:ascii="ＭＳ 明朝" w:eastAsia="ＭＳ 明朝" w:hAnsi="ＭＳ 明朝" w:cs="ＭＳ明朝" w:hint="eastAsia"/>
          <w:kern w:val="0"/>
          <w:sz w:val="24"/>
          <w:szCs w:val="24"/>
        </w:rPr>
        <w:t>ること。また、</w:t>
      </w:r>
      <w:r w:rsidR="00FF06A0" w:rsidRPr="00503B3F">
        <w:rPr>
          <w:rFonts w:ascii="ＭＳ 明朝" w:eastAsia="ＭＳ 明朝" w:hAnsi="ＭＳ 明朝" w:cs="ＭＳ明朝" w:hint="eastAsia"/>
          <w:kern w:val="0"/>
          <w:sz w:val="24"/>
          <w:szCs w:val="24"/>
        </w:rPr>
        <w:t>酸化アルミニウム等以外の５物質に</w:t>
      </w:r>
      <w:r w:rsidRPr="00503B3F">
        <w:rPr>
          <w:rFonts w:ascii="ＭＳ 明朝" w:eastAsia="ＭＳ 明朝" w:hAnsi="ＭＳ 明朝" w:cs="ＭＳ明朝" w:hint="eastAsia"/>
          <w:kern w:val="0"/>
          <w:sz w:val="24"/>
          <w:szCs w:val="24"/>
        </w:rPr>
        <w:t>ついては、</w:t>
      </w:r>
      <w:r w:rsidRPr="00503B3F">
        <w:rPr>
          <w:rFonts w:ascii="ＭＳ 明朝" w:eastAsia="ＭＳ 明朝" w:hAnsi="ＭＳ 明朝" w:cs="ＭＳ明朝"/>
          <w:kern w:val="0"/>
          <w:sz w:val="24"/>
          <w:szCs w:val="24"/>
        </w:rPr>
        <w:t>ＧＨＳ</w:t>
      </w:r>
      <w:r w:rsidRPr="00503B3F">
        <w:rPr>
          <w:rFonts w:ascii="ＭＳ 明朝" w:eastAsia="ＭＳ 明朝" w:hAnsi="ＭＳ 明朝" w:cs="ＭＳ明朝" w:hint="eastAsia"/>
          <w:kern w:val="0"/>
          <w:sz w:val="24"/>
          <w:szCs w:val="24"/>
        </w:rPr>
        <w:t>分類を行うための十分な情報が得られなかった</w:t>
      </w:r>
      <w:r w:rsidR="001865F0" w:rsidRPr="00503B3F">
        <w:rPr>
          <w:rFonts w:ascii="ＭＳ 明朝" w:eastAsia="ＭＳ 明朝" w:hAnsi="ＭＳ 明朝" w:cs="ＭＳ明朝" w:hint="eastAsia"/>
          <w:kern w:val="0"/>
          <w:sz w:val="24"/>
          <w:szCs w:val="24"/>
        </w:rPr>
        <w:t>ため、危険性又は有害性があるものと区分されていない</w:t>
      </w:r>
      <w:r w:rsidRPr="00503B3F">
        <w:rPr>
          <w:rFonts w:ascii="ＭＳ 明朝" w:eastAsia="ＭＳ 明朝" w:hAnsi="ＭＳ 明朝" w:cs="ＭＳ明朝" w:hint="eastAsia"/>
          <w:kern w:val="0"/>
          <w:sz w:val="24"/>
          <w:szCs w:val="24"/>
        </w:rPr>
        <w:t>場合も含まれて</w:t>
      </w:r>
      <w:r w:rsidR="00EA4846" w:rsidRPr="00503B3F">
        <w:rPr>
          <w:rFonts w:ascii="ＭＳ 明朝" w:eastAsia="ＭＳ 明朝" w:hAnsi="ＭＳ 明朝" w:cs="ＭＳ明朝" w:hint="eastAsia"/>
          <w:kern w:val="0"/>
          <w:sz w:val="24"/>
          <w:szCs w:val="24"/>
        </w:rPr>
        <w:t>いることから</w:t>
      </w:r>
      <w:r w:rsidRPr="00503B3F">
        <w:rPr>
          <w:rFonts w:ascii="ＭＳ 明朝" w:eastAsia="ＭＳ 明朝" w:hAnsi="ＭＳ 明朝" w:cs="ＭＳ明朝" w:hint="eastAsia"/>
          <w:kern w:val="0"/>
          <w:sz w:val="24"/>
          <w:szCs w:val="24"/>
        </w:rPr>
        <w:t>、</w:t>
      </w:r>
      <w:r w:rsidR="00F86E37" w:rsidRPr="00503B3F">
        <w:rPr>
          <w:rFonts w:ascii="ＭＳ 明朝" w:eastAsia="ＭＳ 明朝" w:hAnsi="ＭＳ 明朝" w:cs="ＭＳ明朝" w:hint="eastAsia"/>
          <w:kern w:val="0"/>
          <w:sz w:val="24"/>
          <w:szCs w:val="24"/>
        </w:rPr>
        <w:t>令別表第９から削除された７物質</w:t>
      </w:r>
      <w:r w:rsidR="00D32123" w:rsidRPr="00503B3F">
        <w:rPr>
          <w:rFonts w:ascii="ＭＳ 明朝" w:eastAsia="ＭＳ 明朝" w:hAnsi="ＭＳ 明朝" w:cs="ＭＳ明朝" w:hint="eastAsia"/>
          <w:kern w:val="0"/>
          <w:sz w:val="24"/>
          <w:szCs w:val="24"/>
        </w:rPr>
        <w:t>は</w:t>
      </w:r>
      <w:r w:rsidRPr="00503B3F">
        <w:rPr>
          <w:rFonts w:ascii="ＭＳ 明朝" w:eastAsia="ＭＳ 明朝" w:hAnsi="ＭＳ 明朝" w:cs="ＭＳ明朝" w:hint="eastAsia"/>
          <w:kern w:val="0"/>
          <w:sz w:val="24"/>
          <w:szCs w:val="24"/>
        </w:rPr>
        <w:t>危険性又は有害性がないことを</w:t>
      </w:r>
      <w:r w:rsidR="00E94D67" w:rsidRPr="00503B3F">
        <w:rPr>
          <w:rFonts w:ascii="ＭＳ 明朝" w:eastAsia="ＭＳ 明朝" w:hAnsi="ＭＳ 明朝" w:cs="ＭＳ明朝" w:hint="eastAsia"/>
          <w:kern w:val="0"/>
          <w:sz w:val="24"/>
          <w:szCs w:val="24"/>
        </w:rPr>
        <w:t>理由に令別表第９から削除された</w:t>
      </w:r>
      <w:r w:rsidRPr="00503B3F">
        <w:rPr>
          <w:rFonts w:ascii="ＭＳ 明朝" w:eastAsia="ＭＳ 明朝" w:hAnsi="ＭＳ 明朝" w:cs="ＭＳ明朝" w:hint="eastAsia"/>
          <w:kern w:val="0"/>
          <w:sz w:val="24"/>
          <w:szCs w:val="24"/>
        </w:rPr>
        <w:t>ものではないこと</w:t>
      </w:r>
      <w:r w:rsidR="00E94D67" w:rsidRPr="00503B3F">
        <w:rPr>
          <w:rFonts w:ascii="ＭＳ 明朝" w:eastAsia="ＭＳ 明朝" w:hAnsi="ＭＳ 明朝" w:cs="ＭＳ明朝" w:hint="eastAsia"/>
          <w:kern w:val="0"/>
          <w:sz w:val="24"/>
          <w:szCs w:val="24"/>
        </w:rPr>
        <w:t>に留意すること</w:t>
      </w:r>
      <w:r w:rsidRPr="00503B3F">
        <w:rPr>
          <w:rFonts w:ascii="ＭＳ 明朝" w:eastAsia="ＭＳ 明朝" w:hAnsi="ＭＳ 明朝" w:cs="ＭＳ明朝" w:hint="eastAsia"/>
          <w:kern w:val="0"/>
          <w:sz w:val="24"/>
          <w:szCs w:val="24"/>
        </w:rPr>
        <w:t>。</w:t>
      </w:r>
    </w:p>
    <w:p w14:paraId="3F29B838" w14:textId="6FB39206" w:rsidR="007929CA" w:rsidRPr="00BB22D3" w:rsidRDefault="00912E78" w:rsidP="00503B3F">
      <w:pPr>
        <w:autoSpaceDE w:val="0"/>
        <w:autoSpaceDN w:val="0"/>
        <w:adjustRightInd w:val="0"/>
        <w:ind w:leftChars="353" w:left="741" w:firstLineChars="100" w:firstLine="240"/>
        <w:jc w:val="left"/>
        <w:rPr>
          <w:rFonts w:ascii="ＭＳ 明朝" w:eastAsia="ＭＳ 明朝" w:hAnsi="ＭＳ 明朝" w:cs="ＭＳ明朝"/>
          <w:kern w:val="0"/>
          <w:sz w:val="24"/>
          <w:szCs w:val="24"/>
        </w:rPr>
      </w:pPr>
      <w:r w:rsidRPr="00503B3F">
        <w:rPr>
          <w:rFonts w:ascii="ＭＳ 明朝" w:eastAsia="ＭＳ 明朝" w:hAnsi="ＭＳ 明朝" w:cs="ＭＳ明朝" w:hint="eastAsia"/>
          <w:kern w:val="0"/>
          <w:sz w:val="24"/>
          <w:szCs w:val="24"/>
        </w:rPr>
        <w:t>なお、ポルトランドセメントについては、</w:t>
      </w:r>
      <w:r w:rsidR="00C624BA" w:rsidRPr="00503B3F">
        <w:rPr>
          <w:rFonts w:ascii="ＭＳ 明朝" w:eastAsia="ＭＳ 明朝" w:hAnsi="ＭＳ 明朝" w:cs="ＭＳ明朝" w:hint="eastAsia"/>
          <w:kern w:val="0"/>
          <w:sz w:val="24"/>
          <w:szCs w:val="24"/>
        </w:rPr>
        <w:t>その粉じんが皮膚や眼に付着した場合に水と反応して水酸化カルシウム等</w:t>
      </w:r>
      <w:r w:rsidR="00337021" w:rsidRPr="00503B3F">
        <w:rPr>
          <w:rFonts w:ascii="ＭＳ 明朝" w:eastAsia="ＭＳ 明朝" w:hAnsi="ＭＳ 明朝" w:cs="ＭＳ明朝" w:hint="eastAsia"/>
          <w:kern w:val="0"/>
          <w:sz w:val="24"/>
          <w:szCs w:val="24"/>
        </w:rPr>
        <w:t>が生成され</w:t>
      </w:r>
      <w:r w:rsidR="00C624BA" w:rsidRPr="00503B3F">
        <w:rPr>
          <w:rFonts w:ascii="ＭＳ 明朝" w:eastAsia="ＭＳ 明朝" w:hAnsi="ＭＳ 明朝" w:cs="ＭＳ明朝" w:hint="eastAsia"/>
          <w:kern w:val="0"/>
          <w:sz w:val="24"/>
          <w:szCs w:val="24"/>
        </w:rPr>
        <w:t>、</w:t>
      </w:r>
      <w:r w:rsidR="00337021" w:rsidRPr="00503B3F">
        <w:rPr>
          <w:rFonts w:ascii="ＭＳ 明朝" w:eastAsia="ＭＳ 明朝" w:hAnsi="ＭＳ 明朝" w:cs="ＭＳ明朝" w:hint="eastAsia"/>
          <w:kern w:val="0"/>
          <w:sz w:val="24"/>
          <w:szCs w:val="24"/>
        </w:rPr>
        <w:t>当該物質により</w:t>
      </w:r>
      <w:r w:rsidR="00C624BA" w:rsidRPr="00503B3F">
        <w:rPr>
          <w:rFonts w:ascii="ＭＳ 明朝" w:eastAsia="ＭＳ 明朝" w:hAnsi="ＭＳ 明朝" w:cs="ＭＳ明朝" w:hint="eastAsia"/>
          <w:kern w:val="0"/>
          <w:sz w:val="24"/>
          <w:szCs w:val="24"/>
        </w:rPr>
        <w:t>皮膚や眼に障害を与</w:t>
      </w:r>
      <w:r w:rsidR="00C624BA" w:rsidRPr="00401763">
        <w:rPr>
          <w:rFonts w:ascii="ＭＳ 明朝" w:eastAsia="ＭＳ 明朝" w:hAnsi="ＭＳ 明朝" w:cs="ＭＳ明朝" w:hint="eastAsia"/>
          <w:kern w:val="0"/>
          <w:sz w:val="24"/>
          <w:szCs w:val="24"/>
        </w:rPr>
        <w:t>えることが報告されていることから、ポルトランドセメント</w:t>
      </w:r>
      <w:r w:rsidR="00337021">
        <w:rPr>
          <w:rFonts w:ascii="ＭＳ 明朝" w:eastAsia="ＭＳ 明朝" w:hAnsi="ＭＳ 明朝" w:cs="ＭＳ明朝" w:hint="eastAsia"/>
          <w:kern w:val="0"/>
          <w:sz w:val="24"/>
          <w:szCs w:val="24"/>
        </w:rPr>
        <w:t>を</w:t>
      </w:r>
      <w:r w:rsidR="00C624BA" w:rsidRPr="00401763">
        <w:rPr>
          <w:rFonts w:ascii="ＭＳ 明朝" w:eastAsia="ＭＳ 明朝" w:hAnsi="ＭＳ 明朝" w:cs="ＭＳ明朝" w:hint="eastAsia"/>
          <w:kern w:val="0"/>
          <w:sz w:val="24"/>
          <w:szCs w:val="24"/>
        </w:rPr>
        <w:t>皮膚や眼に触れる状態で譲渡</w:t>
      </w:r>
      <w:r w:rsidR="00337021">
        <w:rPr>
          <w:rFonts w:ascii="ＭＳ 明朝" w:eastAsia="ＭＳ 明朝" w:hAnsi="ＭＳ 明朝" w:cs="ＭＳ明朝" w:hint="eastAsia"/>
          <w:kern w:val="0"/>
          <w:sz w:val="24"/>
          <w:szCs w:val="24"/>
        </w:rPr>
        <w:t>又は</w:t>
      </w:r>
      <w:r w:rsidR="00C624BA" w:rsidRPr="00401763">
        <w:rPr>
          <w:rFonts w:ascii="ＭＳ 明朝" w:eastAsia="ＭＳ 明朝" w:hAnsi="ＭＳ 明朝" w:cs="ＭＳ明朝" w:hint="eastAsia"/>
          <w:kern w:val="0"/>
          <w:sz w:val="24"/>
          <w:szCs w:val="24"/>
        </w:rPr>
        <w:t>提供する場合</w:t>
      </w:r>
      <w:r w:rsidR="00337021">
        <w:rPr>
          <w:rFonts w:ascii="ＭＳ 明朝" w:eastAsia="ＭＳ 明朝" w:hAnsi="ＭＳ 明朝" w:cs="ＭＳ明朝" w:hint="eastAsia"/>
          <w:kern w:val="0"/>
          <w:sz w:val="24"/>
          <w:szCs w:val="24"/>
        </w:rPr>
        <w:t>に</w:t>
      </w:r>
      <w:r w:rsidR="00C624BA" w:rsidRPr="00401763">
        <w:rPr>
          <w:rFonts w:ascii="ＭＳ 明朝" w:eastAsia="ＭＳ 明朝" w:hAnsi="ＭＳ 明朝" w:cs="ＭＳ明朝" w:hint="eastAsia"/>
          <w:kern w:val="0"/>
          <w:sz w:val="24"/>
          <w:szCs w:val="24"/>
        </w:rPr>
        <w:t>は、</w:t>
      </w:r>
      <w:r w:rsidR="00C624BA" w:rsidRPr="00C624BA">
        <w:rPr>
          <w:rFonts w:ascii="ＭＳ 明朝" w:eastAsia="ＭＳ 明朝" w:hAnsi="ＭＳ 明朝" w:cs="ＭＳ明朝" w:hint="eastAsia"/>
          <w:kern w:val="0"/>
          <w:sz w:val="24"/>
          <w:szCs w:val="24"/>
        </w:rPr>
        <w:t>安衛則第</w:t>
      </w:r>
      <w:r w:rsidR="00C624BA" w:rsidRPr="00C624BA">
        <w:rPr>
          <w:rFonts w:ascii="ＭＳ 明朝" w:eastAsia="ＭＳ 明朝" w:hAnsi="ＭＳ 明朝" w:cs="ＭＳ明朝"/>
          <w:kern w:val="0"/>
          <w:sz w:val="24"/>
          <w:szCs w:val="24"/>
        </w:rPr>
        <w:t>24条の14及び第24条の15</w:t>
      </w:r>
      <w:r w:rsidR="00C624BA">
        <w:rPr>
          <w:rFonts w:ascii="ＭＳ 明朝" w:eastAsia="ＭＳ 明朝" w:hAnsi="ＭＳ 明朝" w:cs="ＭＳ明朝" w:hint="eastAsia"/>
          <w:kern w:val="0"/>
          <w:sz w:val="24"/>
          <w:szCs w:val="24"/>
        </w:rPr>
        <w:t>の規定による</w:t>
      </w:r>
      <w:r w:rsidR="00C624BA" w:rsidRPr="00212E11">
        <w:rPr>
          <w:rFonts w:ascii="ＭＳ 明朝" w:eastAsia="ＭＳ 明朝" w:hAnsi="ＭＳ 明朝" w:cs="ＭＳ明朝" w:hint="eastAsia"/>
          <w:kern w:val="0"/>
          <w:sz w:val="24"/>
          <w:szCs w:val="24"/>
        </w:rPr>
        <w:t>ラベル</w:t>
      </w:r>
      <w:r w:rsidR="00337021">
        <w:rPr>
          <w:rFonts w:ascii="ＭＳ 明朝" w:eastAsia="ＭＳ 明朝" w:hAnsi="ＭＳ 明朝" w:cs="ＭＳ明朝" w:hint="eastAsia"/>
          <w:kern w:val="0"/>
          <w:sz w:val="24"/>
          <w:szCs w:val="24"/>
        </w:rPr>
        <w:t>表示</w:t>
      </w:r>
      <w:r w:rsidR="00C624BA" w:rsidRPr="00401763">
        <w:rPr>
          <w:rFonts w:ascii="ＭＳ 明朝" w:eastAsia="ＭＳ 明朝" w:hAnsi="ＭＳ 明朝" w:cs="ＭＳ明朝" w:hint="eastAsia"/>
          <w:kern w:val="0"/>
          <w:sz w:val="24"/>
          <w:szCs w:val="24"/>
        </w:rPr>
        <w:t>及びＳＤＳ</w:t>
      </w:r>
      <w:r w:rsidR="00337021">
        <w:rPr>
          <w:rFonts w:ascii="ＭＳ 明朝" w:eastAsia="ＭＳ 明朝" w:hAnsi="ＭＳ 明朝" w:cs="ＭＳ明朝" w:hint="eastAsia"/>
          <w:kern w:val="0"/>
          <w:sz w:val="24"/>
          <w:szCs w:val="24"/>
        </w:rPr>
        <w:t>交付等</w:t>
      </w:r>
      <w:r w:rsidR="00C624BA" w:rsidRPr="00401763">
        <w:rPr>
          <w:rFonts w:ascii="ＭＳ 明朝" w:eastAsia="ＭＳ 明朝" w:hAnsi="ＭＳ 明朝" w:cs="ＭＳ明朝" w:hint="eastAsia"/>
          <w:kern w:val="0"/>
          <w:sz w:val="24"/>
          <w:szCs w:val="24"/>
        </w:rPr>
        <w:t>において、水酸化カルシウ</w:t>
      </w:r>
      <w:r w:rsidR="00C624BA" w:rsidRPr="00D24A6D">
        <w:rPr>
          <w:rFonts w:ascii="ＭＳ 明朝" w:eastAsia="ＭＳ 明朝" w:hAnsi="ＭＳ 明朝" w:cs="ＭＳ明朝" w:hint="eastAsia"/>
          <w:kern w:val="0"/>
          <w:sz w:val="24"/>
          <w:szCs w:val="24"/>
        </w:rPr>
        <w:t>ムの</w:t>
      </w:r>
      <w:r w:rsidR="00337021" w:rsidRPr="00401763">
        <w:rPr>
          <w:rFonts w:ascii="ＭＳ 明朝" w:eastAsia="ＭＳ 明朝" w:hAnsi="ＭＳ 明朝" w:cs="ＭＳ明朝" w:hint="eastAsia"/>
          <w:kern w:val="0"/>
          <w:sz w:val="24"/>
          <w:szCs w:val="24"/>
        </w:rPr>
        <w:t>皮膚や眼に触れた場合の</w:t>
      </w:r>
      <w:r w:rsidR="00C624BA" w:rsidRPr="00D24A6D">
        <w:rPr>
          <w:rFonts w:ascii="ＭＳ 明朝" w:eastAsia="ＭＳ 明朝" w:hAnsi="ＭＳ 明朝" w:cs="ＭＳ明朝" w:hint="eastAsia"/>
          <w:kern w:val="0"/>
          <w:sz w:val="24"/>
          <w:szCs w:val="24"/>
        </w:rPr>
        <w:t>有害性について記載することが望ましいこと。</w:t>
      </w:r>
    </w:p>
    <w:p w14:paraId="20314974" w14:textId="56F5E31E" w:rsidR="002D6D49" w:rsidRDefault="00FF06A0" w:rsidP="00503B3F">
      <w:pPr>
        <w:kinsoku w:val="0"/>
        <w:autoSpaceDE w:val="0"/>
        <w:autoSpaceDN w:val="0"/>
        <w:adjustRightInd w:val="0"/>
        <w:ind w:leftChars="232" w:left="727"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イ</w:t>
      </w:r>
      <w:r w:rsidR="002D6D49" w:rsidRPr="00BB22D3">
        <w:rPr>
          <w:rFonts w:ascii="ＭＳ 明朝" w:eastAsia="ＭＳ 明朝" w:hAnsi="ＭＳ 明朝" w:cs="ＭＳ明朝" w:hint="eastAsia"/>
          <w:kern w:val="0"/>
          <w:sz w:val="24"/>
          <w:szCs w:val="24"/>
        </w:rPr>
        <w:t xml:space="preserve">　</w:t>
      </w:r>
      <w:r w:rsidR="00BB22D3" w:rsidRPr="00BB22D3">
        <w:rPr>
          <w:rFonts w:ascii="ＭＳ 明朝" w:eastAsia="ＭＳ 明朝" w:hAnsi="ＭＳ 明朝" w:cs="ＭＳ明朝" w:hint="eastAsia"/>
          <w:kern w:val="0"/>
          <w:sz w:val="24"/>
          <w:szCs w:val="24"/>
        </w:rPr>
        <w:t>令別表第</w:t>
      </w:r>
      <w:r w:rsidR="00BB22D3" w:rsidRPr="004E38A7">
        <w:rPr>
          <w:rFonts w:ascii="ＭＳ 明朝" w:eastAsia="ＭＳ 明朝" w:hAnsi="ＭＳ 明朝" w:cs="ＭＳ明朝" w:hint="eastAsia"/>
          <w:kern w:val="0"/>
          <w:sz w:val="24"/>
          <w:szCs w:val="24"/>
        </w:rPr>
        <w:t>９から削除された７物質</w:t>
      </w:r>
      <w:r w:rsidR="00B47540">
        <w:rPr>
          <w:rFonts w:ascii="ＭＳ 明朝" w:eastAsia="ＭＳ 明朝" w:hAnsi="ＭＳ 明朝" w:cs="ＭＳ明朝" w:hint="eastAsia"/>
          <w:kern w:val="0"/>
          <w:sz w:val="24"/>
          <w:szCs w:val="24"/>
        </w:rPr>
        <w:t>を含有する製剤その他の物であって他の</w:t>
      </w:r>
      <w:r w:rsidR="00B47540" w:rsidRPr="004E38A7">
        <w:rPr>
          <w:rFonts w:ascii="ＭＳ 明朝" w:eastAsia="ＭＳ 明朝" w:hAnsi="ＭＳ 明朝" w:cs="ＭＳ明朝" w:hint="eastAsia"/>
          <w:kern w:val="0"/>
          <w:sz w:val="24"/>
          <w:szCs w:val="24"/>
        </w:rPr>
        <w:t>ラベル・</w:t>
      </w:r>
      <w:r w:rsidR="00B47540" w:rsidRPr="004E38A7">
        <w:rPr>
          <w:rFonts w:ascii="ＭＳ 明朝" w:eastAsia="ＭＳ 明朝" w:hAnsi="ＭＳ 明朝" w:cs="ＭＳ明朝"/>
          <w:kern w:val="0"/>
          <w:sz w:val="24"/>
          <w:szCs w:val="24"/>
        </w:rPr>
        <w:t>ＳＤＳ</w:t>
      </w:r>
      <w:r w:rsidR="00B47540" w:rsidRPr="004E38A7">
        <w:rPr>
          <w:rFonts w:ascii="ＭＳ 明朝" w:eastAsia="ＭＳ 明朝" w:hAnsi="ＭＳ 明朝" w:cs="ＭＳ明朝" w:hint="eastAsia"/>
          <w:kern w:val="0"/>
          <w:sz w:val="24"/>
          <w:szCs w:val="24"/>
        </w:rPr>
        <w:t>対象物質</w:t>
      </w:r>
      <w:r w:rsidR="00B47540">
        <w:rPr>
          <w:rFonts w:ascii="ＭＳ 明朝" w:eastAsia="ＭＳ 明朝" w:hAnsi="ＭＳ 明朝" w:cs="ＭＳ明朝" w:hint="eastAsia"/>
          <w:kern w:val="0"/>
          <w:sz w:val="24"/>
          <w:szCs w:val="24"/>
        </w:rPr>
        <w:t>を裾切値以上含有するものについては、令第18条第３号及び第18条の２第３号の規定に基づき、引き続きラベル表示・</w:t>
      </w:r>
      <w:r w:rsidR="00B47540" w:rsidRPr="00C463CF">
        <w:rPr>
          <w:rFonts w:ascii="ＭＳ 明朝" w:eastAsia="ＭＳ 明朝" w:hAnsi="ＭＳ 明朝" w:cs="ＭＳ明朝"/>
          <w:kern w:val="0"/>
          <w:sz w:val="24"/>
          <w:szCs w:val="24"/>
        </w:rPr>
        <w:t>ＳＤＳ交付等</w:t>
      </w:r>
      <w:r w:rsidR="00B47540">
        <w:rPr>
          <w:rFonts w:ascii="ＭＳ 明朝" w:eastAsia="ＭＳ 明朝" w:hAnsi="ＭＳ 明朝" w:cs="ＭＳ明朝" w:hint="eastAsia"/>
          <w:kern w:val="0"/>
          <w:sz w:val="24"/>
          <w:szCs w:val="24"/>
        </w:rPr>
        <w:t>の義務対象であること。</w:t>
      </w:r>
    </w:p>
    <w:p w14:paraId="03A3E759" w14:textId="71817E6A" w:rsidR="00DF06B3" w:rsidRPr="0079758B" w:rsidRDefault="00DF06B3" w:rsidP="00793604">
      <w:pPr>
        <w:autoSpaceDE w:val="0"/>
        <w:autoSpaceDN w:val="0"/>
        <w:adjustRightInd w:val="0"/>
        <w:jc w:val="left"/>
        <w:rPr>
          <w:rFonts w:ascii="ＭＳ 明朝" w:eastAsia="ＭＳ 明朝" w:hAnsi="ＭＳ 明朝" w:cs="ＭＳ明朝"/>
          <w:kern w:val="0"/>
          <w:sz w:val="24"/>
          <w:szCs w:val="24"/>
        </w:rPr>
      </w:pPr>
    </w:p>
    <w:sectPr w:rsidR="00DF06B3" w:rsidRPr="0079758B" w:rsidSect="00065A05">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E87C" w14:textId="77777777" w:rsidR="00C050C5" w:rsidRDefault="00C050C5"/>
  </w:endnote>
  <w:endnote w:type="continuationSeparator" w:id="0">
    <w:p w14:paraId="13CED4FD" w14:textId="77777777" w:rsidR="00C050C5" w:rsidRDefault="00C05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841016"/>
      <w:docPartObj>
        <w:docPartGallery w:val="Page Numbers (Bottom of Page)"/>
        <w:docPartUnique/>
      </w:docPartObj>
    </w:sdtPr>
    <w:sdtEndPr/>
    <w:sdtContent>
      <w:p w14:paraId="12C77B3D" w14:textId="71FD3B50" w:rsidR="00065A05" w:rsidRDefault="00065A05">
        <w:pPr>
          <w:pStyle w:val="af"/>
          <w:jc w:val="center"/>
        </w:pPr>
        <w:r>
          <w:fldChar w:fldCharType="begin"/>
        </w:r>
        <w:r>
          <w:instrText>PAGE   \* MERGEFORMAT</w:instrText>
        </w:r>
        <w:r>
          <w:fldChar w:fldCharType="separate"/>
        </w:r>
        <w:r>
          <w:rPr>
            <w:lang w:val="ja-JP"/>
          </w:rPr>
          <w:t>2</w:t>
        </w:r>
        <w:r>
          <w:fldChar w:fldCharType="end"/>
        </w:r>
      </w:p>
    </w:sdtContent>
  </w:sdt>
  <w:p w14:paraId="3D571E47" w14:textId="77777777" w:rsidR="00065A05" w:rsidRDefault="00065A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945F" w14:textId="77777777" w:rsidR="00C050C5" w:rsidRDefault="00C050C5"/>
  </w:footnote>
  <w:footnote w:type="continuationSeparator" w:id="0">
    <w:p w14:paraId="618CDA8C" w14:textId="77777777" w:rsidR="00C050C5" w:rsidRDefault="00C050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418"/>
    <w:multiLevelType w:val="hybridMultilevel"/>
    <w:tmpl w:val="708294A2"/>
    <w:lvl w:ilvl="0" w:tplc="EC3A2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7717B"/>
    <w:multiLevelType w:val="hybridMultilevel"/>
    <w:tmpl w:val="7EA023F8"/>
    <w:lvl w:ilvl="0" w:tplc="78327FE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8B30B3"/>
    <w:multiLevelType w:val="hybridMultilevel"/>
    <w:tmpl w:val="B7BAF1F8"/>
    <w:lvl w:ilvl="0" w:tplc="0FAA6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6552">
    <w:abstractNumId w:val="0"/>
  </w:num>
  <w:num w:numId="2" w16cid:durableId="172495382">
    <w:abstractNumId w:val="2"/>
  </w:num>
  <w:num w:numId="3" w16cid:durableId="154050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04"/>
    <w:rsid w:val="0000416E"/>
    <w:rsid w:val="00005BEF"/>
    <w:rsid w:val="0000639F"/>
    <w:rsid w:val="00017D44"/>
    <w:rsid w:val="00017DA3"/>
    <w:rsid w:val="00021A28"/>
    <w:rsid w:val="000236D7"/>
    <w:rsid w:val="000258AF"/>
    <w:rsid w:val="00033CE1"/>
    <w:rsid w:val="00046E0E"/>
    <w:rsid w:val="00050C0E"/>
    <w:rsid w:val="00062421"/>
    <w:rsid w:val="00063CA0"/>
    <w:rsid w:val="00064710"/>
    <w:rsid w:val="00065A05"/>
    <w:rsid w:val="0007002B"/>
    <w:rsid w:val="000751C4"/>
    <w:rsid w:val="000821F2"/>
    <w:rsid w:val="00096A66"/>
    <w:rsid w:val="000A11AF"/>
    <w:rsid w:val="000A2D6B"/>
    <w:rsid w:val="000A42A0"/>
    <w:rsid w:val="000B29C1"/>
    <w:rsid w:val="000B38F8"/>
    <w:rsid w:val="000B5175"/>
    <w:rsid w:val="000B6942"/>
    <w:rsid w:val="000C39B2"/>
    <w:rsid w:val="000C4767"/>
    <w:rsid w:val="000D09A9"/>
    <w:rsid w:val="000D5394"/>
    <w:rsid w:val="000D73ED"/>
    <w:rsid w:val="000F5421"/>
    <w:rsid w:val="00103FCA"/>
    <w:rsid w:val="00107FBC"/>
    <w:rsid w:val="00117526"/>
    <w:rsid w:val="0012097F"/>
    <w:rsid w:val="001220E7"/>
    <w:rsid w:val="00130A43"/>
    <w:rsid w:val="00133E72"/>
    <w:rsid w:val="00134F50"/>
    <w:rsid w:val="00140969"/>
    <w:rsid w:val="00140C84"/>
    <w:rsid w:val="00141C77"/>
    <w:rsid w:val="00142BD8"/>
    <w:rsid w:val="001444FE"/>
    <w:rsid w:val="00145151"/>
    <w:rsid w:val="001551EF"/>
    <w:rsid w:val="001574C3"/>
    <w:rsid w:val="00161BB0"/>
    <w:rsid w:val="001712E6"/>
    <w:rsid w:val="00171FD2"/>
    <w:rsid w:val="0017324B"/>
    <w:rsid w:val="001865F0"/>
    <w:rsid w:val="00196871"/>
    <w:rsid w:val="001A0306"/>
    <w:rsid w:val="001A5871"/>
    <w:rsid w:val="001B367A"/>
    <w:rsid w:val="001C7212"/>
    <w:rsid w:val="001C78C3"/>
    <w:rsid w:val="001E1149"/>
    <w:rsid w:val="001E296A"/>
    <w:rsid w:val="001E2A72"/>
    <w:rsid w:val="001E51F4"/>
    <w:rsid w:val="001E7FB5"/>
    <w:rsid w:val="001F0DC8"/>
    <w:rsid w:val="001F2220"/>
    <w:rsid w:val="002069A9"/>
    <w:rsid w:val="00211B4D"/>
    <w:rsid w:val="00212E11"/>
    <w:rsid w:val="00216D0D"/>
    <w:rsid w:val="0023138F"/>
    <w:rsid w:val="002363D6"/>
    <w:rsid w:val="0024588A"/>
    <w:rsid w:val="002727CD"/>
    <w:rsid w:val="0027642C"/>
    <w:rsid w:val="002865A0"/>
    <w:rsid w:val="0029228F"/>
    <w:rsid w:val="0029516C"/>
    <w:rsid w:val="002A5177"/>
    <w:rsid w:val="002A550B"/>
    <w:rsid w:val="002A77DC"/>
    <w:rsid w:val="002B116F"/>
    <w:rsid w:val="002B6D18"/>
    <w:rsid w:val="002C6AE5"/>
    <w:rsid w:val="002D239D"/>
    <w:rsid w:val="002D47FA"/>
    <w:rsid w:val="002D63C3"/>
    <w:rsid w:val="002D6D49"/>
    <w:rsid w:val="002E33AC"/>
    <w:rsid w:val="002E7C73"/>
    <w:rsid w:val="002E7E46"/>
    <w:rsid w:val="002F114C"/>
    <w:rsid w:val="002F49CD"/>
    <w:rsid w:val="00301B3C"/>
    <w:rsid w:val="00302145"/>
    <w:rsid w:val="00311D1D"/>
    <w:rsid w:val="00321589"/>
    <w:rsid w:val="00321BB7"/>
    <w:rsid w:val="00326BAA"/>
    <w:rsid w:val="00330FA6"/>
    <w:rsid w:val="00337021"/>
    <w:rsid w:val="00337BB6"/>
    <w:rsid w:val="00342D66"/>
    <w:rsid w:val="0034611E"/>
    <w:rsid w:val="00352490"/>
    <w:rsid w:val="003526A5"/>
    <w:rsid w:val="00352FE4"/>
    <w:rsid w:val="00353D5A"/>
    <w:rsid w:val="003563F6"/>
    <w:rsid w:val="00357CE0"/>
    <w:rsid w:val="00362061"/>
    <w:rsid w:val="00371DBD"/>
    <w:rsid w:val="003812A7"/>
    <w:rsid w:val="00383DAD"/>
    <w:rsid w:val="00383EA0"/>
    <w:rsid w:val="003943ED"/>
    <w:rsid w:val="003A200D"/>
    <w:rsid w:val="003A2B45"/>
    <w:rsid w:val="003A617F"/>
    <w:rsid w:val="003A7882"/>
    <w:rsid w:val="003B71FC"/>
    <w:rsid w:val="003C279B"/>
    <w:rsid w:val="003C54F8"/>
    <w:rsid w:val="003C6E5B"/>
    <w:rsid w:val="003D770F"/>
    <w:rsid w:val="003E0912"/>
    <w:rsid w:val="003E26E2"/>
    <w:rsid w:val="003E34DD"/>
    <w:rsid w:val="003E5E63"/>
    <w:rsid w:val="003E6166"/>
    <w:rsid w:val="003F1CCA"/>
    <w:rsid w:val="003F5752"/>
    <w:rsid w:val="00400A3C"/>
    <w:rsid w:val="00401763"/>
    <w:rsid w:val="004066C9"/>
    <w:rsid w:val="00413931"/>
    <w:rsid w:val="004140B4"/>
    <w:rsid w:val="004145BF"/>
    <w:rsid w:val="004172D4"/>
    <w:rsid w:val="004218CF"/>
    <w:rsid w:val="004325FC"/>
    <w:rsid w:val="00437D02"/>
    <w:rsid w:val="0044220E"/>
    <w:rsid w:val="004449F3"/>
    <w:rsid w:val="004471E0"/>
    <w:rsid w:val="00465075"/>
    <w:rsid w:val="0047253B"/>
    <w:rsid w:val="00475BD6"/>
    <w:rsid w:val="004860AF"/>
    <w:rsid w:val="004A32F0"/>
    <w:rsid w:val="004A5131"/>
    <w:rsid w:val="004A7711"/>
    <w:rsid w:val="004B38DC"/>
    <w:rsid w:val="004B71E8"/>
    <w:rsid w:val="004C1879"/>
    <w:rsid w:val="004C456E"/>
    <w:rsid w:val="004C6666"/>
    <w:rsid w:val="004D3561"/>
    <w:rsid w:val="004E38A7"/>
    <w:rsid w:val="004E3EF1"/>
    <w:rsid w:val="004E7EF0"/>
    <w:rsid w:val="004F37DC"/>
    <w:rsid w:val="00503B3F"/>
    <w:rsid w:val="00503D82"/>
    <w:rsid w:val="00512EB8"/>
    <w:rsid w:val="0052153A"/>
    <w:rsid w:val="00530D45"/>
    <w:rsid w:val="00535F53"/>
    <w:rsid w:val="00537B5A"/>
    <w:rsid w:val="00544E43"/>
    <w:rsid w:val="0055629F"/>
    <w:rsid w:val="005655FE"/>
    <w:rsid w:val="00566D71"/>
    <w:rsid w:val="005758CB"/>
    <w:rsid w:val="0058495B"/>
    <w:rsid w:val="00584A24"/>
    <w:rsid w:val="00587A3A"/>
    <w:rsid w:val="005943D9"/>
    <w:rsid w:val="00596AA5"/>
    <w:rsid w:val="005A1CC1"/>
    <w:rsid w:val="005A3C9D"/>
    <w:rsid w:val="005C665D"/>
    <w:rsid w:val="005D1D8C"/>
    <w:rsid w:val="005E03D7"/>
    <w:rsid w:val="006003B7"/>
    <w:rsid w:val="00610A16"/>
    <w:rsid w:val="00614901"/>
    <w:rsid w:val="006255ED"/>
    <w:rsid w:val="00625F08"/>
    <w:rsid w:val="00632D92"/>
    <w:rsid w:val="00635EAE"/>
    <w:rsid w:val="00647487"/>
    <w:rsid w:val="00652220"/>
    <w:rsid w:val="0065249C"/>
    <w:rsid w:val="00653D91"/>
    <w:rsid w:val="00654A44"/>
    <w:rsid w:val="006565E7"/>
    <w:rsid w:val="00661CE6"/>
    <w:rsid w:val="00661E34"/>
    <w:rsid w:val="00664875"/>
    <w:rsid w:val="00672573"/>
    <w:rsid w:val="00673798"/>
    <w:rsid w:val="00674CE2"/>
    <w:rsid w:val="00675861"/>
    <w:rsid w:val="00682579"/>
    <w:rsid w:val="006846AC"/>
    <w:rsid w:val="00686BED"/>
    <w:rsid w:val="00687992"/>
    <w:rsid w:val="006966FB"/>
    <w:rsid w:val="0069706C"/>
    <w:rsid w:val="006A1209"/>
    <w:rsid w:val="006A3AE3"/>
    <w:rsid w:val="006A4DE4"/>
    <w:rsid w:val="006A5258"/>
    <w:rsid w:val="006B35AC"/>
    <w:rsid w:val="006B49E3"/>
    <w:rsid w:val="006C13FA"/>
    <w:rsid w:val="006C2A91"/>
    <w:rsid w:val="006D5F7C"/>
    <w:rsid w:val="006E4A1D"/>
    <w:rsid w:val="006E79BC"/>
    <w:rsid w:val="006F71CF"/>
    <w:rsid w:val="00704E8D"/>
    <w:rsid w:val="00707C63"/>
    <w:rsid w:val="007135E1"/>
    <w:rsid w:val="007141EC"/>
    <w:rsid w:val="00720623"/>
    <w:rsid w:val="00723C44"/>
    <w:rsid w:val="0072758B"/>
    <w:rsid w:val="00730F84"/>
    <w:rsid w:val="007373B9"/>
    <w:rsid w:val="007479C1"/>
    <w:rsid w:val="0075093A"/>
    <w:rsid w:val="007675FE"/>
    <w:rsid w:val="00767C7D"/>
    <w:rsid w:val="007743AB"/>
    <w:rsid w:val="00781688"/>
    <w:rsid w:val="007843B3"/>
    <w:rsid w:val="00785EA6"/>
    <w:rsid w:val="007929CA"/>
    <w:rsid w:val="0079346D"/>
    <w:rsid w:val="00793604"/>
    <w:rsid w:val="00794A3C"/>
    <w:rsid w:val="0079758B"/>
    <w:rsid w:val="007A61BB"/>
    <w:rsid w:val="007A7C21"/>
    <w:rsid w:val="007D031D"/>
    <w:rsid w:val="007D74D5"/>
    <w:rsid w:val="007E5FC8"/>
    <w:rsid w:val="008028F5"/>
    <w:rsid w:val="0080695E"/>
    <w:rsid w:val="00811924"/>
    <w:rsid w:val="0081408E"/>
    <w:rsid w:val="00815170"/>
    <w:rsid w:val="008154F9"/>
    <w:rsid w:val="0081790B"/>
    <w:rsid w:val="00824D90"/>
    <w:rsid w:val="0083497E"/>
    <w:rsid w:val="00835F4D"/>
    <w:rsid w:val="00837E72"/>
    <w:rsid w:val="008411E1"/>
    <w:rsid w:val="008417F3"/>
    <w:rsid w:val="00842A62"/>
    <w:rsid w:val="00850E37"/>
    <w:rsid w:val="008555C8"/>
    <w:rsid w:val="008633BC"/>
    <w:rsid w:val="00881D1D"/>
    <w:rsid w:val="0088332A"/>
    <w:rsid w:val="008871B2"/>
    <w:rsid w:val="00887281"/>
    <w:rsid w:val="00892B7E"/>
    <w:rsid w:val="00896688"/>
    <w:rsid w:val="0089672C"/>
    <w:rsid w:val="008A467D"/>
    <w:rsid w:val="008A538D"/>
    <w:rsid w:val="008A7B56"/>
    <w:rsid w:val="008B24D5"/>
    <w:rsid w:val="008C116B"/>
    <w:rsid w:val="008C1561"/>
    <w:rsid w:val="008C4C89"/>
    <w:rsid w:val="008D0326"/>
    <w:rsid w:val="008D5AEC"/>
    <w:rsid w:val="008E3939"/>
    <w:rsid w:val="008E3E51"/>
    <w:rsid w:val="008E5FB8"/>
    <w:rsid w:val="008E5FCB"/>
    <w:rsid w:val="008F1D6E"/>
    <w:rsid w:val="008F25A3"/>
    <w:rsid w:val="008F7FB4"/>
    <w:rsid w:val="00907724"/>
    <w:rsid w:val="009106AE"/>
    <w:rsid w:val="00912E78"/>
    <w:rsid w:val="00923CC9"/>
    <w:rsid w:val="009252F1"/>
    <w:rsid w:val="0093281B"/>
    <w:rsid w:val="009329AE"/>
    <w:rsid w:val="00933A7B"/>
    <w:rsid w:val="0093434F"/>
    <w:rsid w:val="0093485E"/>
    <w:rsid w:val="0093611B"/>
    <w:rsid w:val="009366E8"/>
    <w:rsid w:val="00936BBD"/>
    <w:rsid w:val="00940A59"/>
    <w:rsid w:val="00942875"/>
    <w:rsid w:val="0094316A"/>
    <w:rsid w:val="00944ACC"/>
    <w:rsid w:val="00953E75"/>
    <w:rsid w:val="0095788A"/>
    <w:rsid w:val="009640F6"/>
    <w:rsid w:val="0097312A"/>
    <w:rsid w:val="00980EB5"/>
    <w:rsid w:val="009954A0"/>
    <w:rsid w:val="009A0048"/>
    <w:rsid w:val="009B3BDE"/>
    <w:rsid w:val="009C2490"/>
    <w:rsid w:val="009D1261"/>
    <w:rsid w:val="009D43C0"/>
    <w:rsid w:val="009E11DC"/>
    <w:rsid w:val="009F6D62"/>
    <w:rsid w:val="009F794B"/>
    <w:rsid w:val="00A0100D"/>
    <w:rsid w:val="00A02A70"/>
    <w:rsid w:val="00A0483D"/>
    <w:rsid w:val="00A21A79"/>
    <w:rsid w:val="00A30329"/>
    <w:rsid w:val="00A36BDC"/>
    <w:rsid w:val="00A37428"/>
    <w:rsid w:val="00A44EED"/>
    <w:rsid w:val="00A574F5"/>
    <w:rsid w:val="00A60073"/>
    <w:rsid w:val="00A63807"/>
    <w:rsid w:val="00A65220"/>
    <w:rsid w:val="00A65F23"/>
    <w:rsid w:val="00A72B81"/>
    <w:rsid w:val="00A76FED"/>
    <w:rsid w:val="00A8026F"/>
    <w:rsid w:val="00AA3659"/>
    <w:rsid w:val="00AB033C"/>
    <w:rsid w:val="00AC39E1"/>
    <w:rsid w:val="00AD3627"/>
    <w:rsid w:val="00AE65F4"/>
    <w:rsid w:val="00AF01C7"/>
    <w:rsid w:val="00B04205"/>
    <w:rsid w:val="00B152EF"/>
    <w:rsid w:val="00B211FA"/>
    <w:rsid w:val="00B213F3"/>
    <w:rsid w:val="00B2295F"/>
    <w:rsid w:val="00B319DE"/>
    <w:rsid w:val="00B340A3"/>
    <w:rsid w:val="00B36649"/>
    <w:rsid w:val="00B36DE8"/>
    <w:rsid w:val="00B47540"/>
    <w:rsid w:val="00B54151"/>
    <w:rsid w:val="00B55510"/>
    <w:rsid w:val="00B57F53"/>
    <w:rsid w:val="00B602AD"/>
    <w:rsid w:val="00B83F22"/>
    <w:rsid w:val="00B87901"/>
    <w:rsid w:val="00B94443"/>
    <w:rsid w:val="00B971A5"/>
    <w:rsid w:val="00B97DF2"/>
    <w:rsid w:val="00BA0C4B"/>
    <w:rsid w:val="00BA1D0B"/>
    <w:rsid w:val="00BB22D3"/>
    <w:rsid w:val="00BB6CF5"/>
    <w:rsid w:val="00BD198A"/>
    <w:rsid w:val="00BD29C2"/>
    <w:rsid w:val="00BD42AA"/>
    <w:rsid w:val="00BE0BE7"/>
    <w:rsid w:val="00BE7DEE"/>
    <w:rsid w:val="00BF0517"/>
    <w:rsid w:val="00BF0969"/>
    <w:rsid w:val="00C006C9"/>
    <w:rsid w:val="00C050C5"/>
    <w:rsid w:val="00C11400"/>
    <w:rsid w:val="00C11564"/>
    <w:rsid w:val="00C21CC5"/>
    <w:rsid w:val="00C226DA"/>
    <w:rsid w:val="00C30A2D"/>
    <w:rsid w:val="00C368ED"/>
    <w:rsid w:val="00C463CF"/>
    <w:rsid w:val="00C4641C"/>
    <w:rsid w:val="00C473AC"/>
    <w:rsid w:val="00C47CD3"/>
    <w:rsid w:val="00C538EB"/>
    <w:rsid w:val="00C571F9"/>
    <w:rsid w:val="00C624BA"/>
    <w:rsid w:val="00C6672E"/>
    <w:rsid w:val="00C66DBF"/>
    <w:rsid w:val="00C70C36"/>
    <w:rsid w:val="00C84C19"/>
    <w:rsid w:val="00C84F5C"/>
    <w:rsid w:val="00C920F9"/>
    <w:rsid w:val="00C92547"/>
    <w:rsid w:val="00C96B5C"/>
    <w:rsid w:val="00CA2200"/>
    <w:rsid w:val="00CA44AC"/>
    <w:rsid w:val="00CB096A"/>
    <w:rsid w:val="00CC0B90"/>
    <w:rsid w:val="00CC636C"/>
    <w:rsid w:val="00CC7A1A"/>
    <w:rsid w:val="00CD3483"/>
    <w:rsid w:val="00CD5307"/>
    <w:rsid w:val="00CE42CA"/>
    <w:rsid w:val="00CE5F33"/>
    <w:rsid w:val="00CF5271"/>
    <w:rsid w:val="00D0529E"/>
    <w:rsid w:val="00D112DB"/>
    <w:rsid w:val="00D12B4F"/>
    <w:rsid w:val="00D138DC"/>
    <w:rsid w:val="00D202A8"/>
    <w:rsid w:val="00D21DF9"/>
    <w:rsid w:val="00D242D8"/>
    <w:rsid w:val="00D24A6D"/>
    <w:rsid w:val="00D2622E"/>
    <w:rsid w:val="00D32123"/>
    <w:rsid w:val="00D3773D"/>
    <w:rsid w:val="00D4139A"/>
    <w:rsid w:val="00D448B8"/>
    <w:rsid w:val="00D501AB"/>
    <w:rsid w:val="00D51502"/>
    <w:rsid w:val="00D538A0"/>
    <w:rsid w:val="00D54238"/>
    <w:rsid w:val="00D6484D"/>
    <w:rsid w:val="00D6733E"/>
    <w:rsid w:val="00D762EE"/>
    <w:rsid w:val="00D77707"/>
    <w:rsid w:val="00D8085D"/>
    <w:rsid w:val="00D83910"/>
    <w:rsid w:val="00D84B2E"/>
    <w:rsid w:val="00D8713A"/>
    <w:rsid w:val="00D949F1"/>
    <w:rsid w:val="00D97B95"/>
    <w:rsid w:val="00DA06C7"/>
    <w:rsid w:val="00DA651B"/>
    <w:rsid w:val="00DA6D2E"/>
    <w:rsid w:val="00DB67C8"/>
    <w:rsid w:val="00DC2217"/>
    <w:rsid w:val="00DC407D"/>
    <w:rsid w:val="00DE055F"/>
    <w:rsid w:val="00DE114F"/>
    <w:rsid w:val="00DE3C9B"/>
    <w:rsid w:val="00DE64B1"/>
    <w:rsid w:val="00DF06B3"/>
    <w:rsid w:val="00DF449D"/>
    <w:rsid w:val="00DF5FD4"/>
    <w:rsid w:val="00E04BCD"/>
    <w:rsid w:val="00E142EF"/>
    <w:rsid w:val="00E1470D"/>
    <w:rsid w:val="00E16376"/>
    <w:rsid w:val="00E23F4B"/>
    <w:rsid w:val="00E3252A"/>
    <w:rsid w:val="00E328CF"/>
    <w:rsid w:val="00E32E5C"/>
    <w:rsid w:val="00E45924"/>
    <w:rsid w:val="00E50424"/>
    <w:rsid w:val="00E50F40"/>
    <w:rsid w:val="00E54070"/>
    <w:rsid w:val="00E55A61"/>
    <w:rsid w:val="00E711D1"/>
    <w:rsid w:val="00E719B6"/>
    <w:rsid w:val="00E75B98"/>
    <w:rsid w:val="00E8149C"/>
    <w:rsid w:val="00E86AE0"/>
    <w:rsid w:val="00E91257"/>
    <w:rsid w:val="00E94D67"/>
    <w:rsid w:val="00E977B1"/>
    <w:rsid w:val="00EA4846"/>
    <w:rsid w:val="00EA6AF7"/>
    <w:rsid w:val="00EB27DF"/>
    <w:rsid w:val="00EB2E39"/>
    <w:rsid w:val="00EB7404"/>
    <w:rsid w:val="00EE27F4"/>
    <w:rsid w:val="00EF10A0"/>
    <w:rsid w:val="00EF12B4"/>
    <w:rsid w:val="00EF267D"/>
    <w:rsid w:val="00EF3557"/>
    <w:rsid w:val="00EF6B8E"/>
    <w:rsid w:val="00F00D66"/>
    <w:rsid w:val="00F065F9"/>
    <w:rsid w:val="00F1021D"/>
    <w:rsid w:val="00F20F9B"/>
    <w:rsid w:val="00F21051"/>
    <w:rsid w:val="00F23B37"/>
    <w:rsid w:val="00F35A17"/>
    <w:rsid w:val="00F3655F"/>
    <w:rsid w:val="00F51637"/>
    <w:rsid w:val="00F708A0"/>
    <w:rsid w:val="00F86E37"/>
    <w:rsid w:val="00F90A78"/>
    <w:rsid w:val="00F97C9E"/>
    <w:rsid w:val="00FA2628"/>
    <w:rsid w:val="00FA5579"/>
    <w:rsid w:val="00FA68CF"/>
    <w:rsid w:val="00FB195D"/>
    <w:rsid w:val="00FB3C6F"/>
    <w:rsid w:val="00FC6353"/>
    <w:rsid w:val="00FE03A9"/>
    <w:rsid w:val="00FE1E98"/>
    <w:rsid w:val="00FE20D1"/>
    <w:rsid w:val="00FE3A2B"/>
    <w:rsid w:val="00FF06A0"/>
    <w:rsid w:val="00FF34E1"/>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36DB5"/>
  <w15:chartTrackingRefBased/>
  <w15:docId w15:val="{500CB4A0-4844-4CEF-9F55-E00D6219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EA0"/>
    <w:pPr>
      <w:ind w:leftChars="400" w:left="840"/>
    </w:pPr>
  </w:style>
  <w:style w:type="paragraph" w:styleId="a4">
    <w:name w:val="Balloon Text"/>
    <w:basedOn w:val="a"/>
    <w:link w:val="a5"/>
    <w:uiPriority w:val="99"/>
    <w:semiHidden/>
    <w:unhideWhenUsed/>
    <w:rsid w:val="003E61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166"/>
    <w:rPr>
      <w:rFonts w:asciiTheme="majorHAnsi" w:eastAsiaTheme="majorEastAsia" w:hAnsiTheme="majorHAnsi" w:cstheme="majorBidi"/>
      <w:sz w:val="18"/>
      <w:szCs w:val="18"/>
    </w:rPr>
  </w:style>
  <w:style w:type="paragraph" w:styleId="a6">
    <w:name w:val="Quote"/>
    <w:basedOn w:val="a"/>
    <w:next w:val="a"/>
    <w:link w:val="a7"/>
    <w:uiPriority w:val="29"/>
    <w:qFormat/>
    <w:rsid w:val="003E34DD"/>
    <w:pPr>
      <w:spacing w:before="200" w:after="160"/>
      <w:ind w:left="864" w:right="864"/>
      <w:jc w:val="center"/>
    </w:pPr>
    <w:rPr>
      <w:i/>
      <w:iCs/>
      <w:color w:val="404040" w:themeColor="text1" w:themeTint="BF"/>
    </w:rPr>
  </w:style>
  <w:style w:type="character" w:customStyle="1" w:styleId="a7">
    <w:name w:val="引用文 (文字)"/>
    <w:basedOn w:val="a0"/>
    <w:link w:val="a6"/>
    <w:uiPriority w:val="29"/>
    <w:rsid w:val="003E34DD"/>
    <w:rPr>
      <w:i/>
      <w:iCs/>
      <w:color w:val="404040" w:themeColor="text1" w:themeTint="BF"/>
    </w:rPr>
  </w:style>
  <w:style w:type="character" w:styleId="a8">
    <w:name w:val="annotation reference"/>
    <w:basedOn w:val="a0"/>
    <w:uiPriority w:val="99"/>
    <w:semiHidden/>
    <w:unhideWhenUsed/>
    <w:rsid w:val="00171FD2"/>
    <w:rPr>
      <w:sz w:val="18"/>
      <w:szCs w:val="18"/>
    </w:rPr>
  </w:style>
  <w:style w:type="paragraph" w:styleId="a9">
    <w:name w:val="annotation text"/>
    <w:basedOn w:val="a"/>
    <w:link w:val="aa"/>
    <w:uiPriority w:val="99"/>
    <w:semiHidden/>
    <w:unhideWhenUsed/>
    <w:rsid w:val="00171FD2"/>
    <w:pPr>
      <w:jc w:val="left"/>
    </w:pPr>
  </w:style>
  <w:style w:type="character" w:customStyle="1" w:styleId="aa">
    <w:name w:val="コメント文字列 (文字)"/>
    <w:basedOn w:val="a0"/>
    <w:link w:val="a9"/>
    <w:uiPriority w:val="99"/>
    <w:semiHidden/>
    <w:rsid w:val="00171FD2"/>
  </w:style>
  <w:style w:type="paragraph" w:styleId="ab">
    <w:name w:val="annotation subject"/>
    <w:basedOn w:val="a9"/>
    <w:next w:val="a9"/>
    <w:link w:val="ac"/>
    <w:uiPriority w:val="99"/>
    <w:semiHidden/>
    <w:unhideWhenUsed/>
    <w:rsid w:val="00171FD2"/>
    <w:rPr>
      <w:b/>
      <w:bCs/>
    </w:rPr>
  </w:style>
  <w:style w:type="character" w:customStyle="1" w:styleId="ac">
    <w:name w:val="コメント内容 (文字)"/>
    <w:basedOn w:val="aa"/>
    <w:link w:val="ab"/>
    <w:uiPriority w:val="99"/>
    <w:semiHidden/>
    <w:rsid w:val="00171FD2"/>
    <w:rPr>
      <w:b/>
      <w:bCs/>
    </w:rPr>
  </w:style>
  <w:style w:type="paragraph" w:styleId="ad">
    <w:name w:val="header"/>
    <w:basedOn w:val="a"/>
    <w:link w:val="ae"/>
    <w:uiPriority w:val="99"/>
    <w:unhideWhenUsed/>
    <w:rsid w:val="00EB2E39"/>
    <w:pPr>
      <w:tabs>
        <w:tab w:val="center" w:pos="4252"/>
        <w:tab w:val="right" w:pos="8504"/>
      </w:tabs>
      <w:snapToGrid w:val="0"/>
    </w:pPr>
  </w:style>
  <w:style w:type="character" w:customStyle="1" w:styleId="ae">
    <w:name w:val="ヘッダー (文字)"/>
    <w:basedOn w:val="a0"/>
    <w:link w:val="ad"/>
    <w:uiPriority w:val="99"/>
    <w:rsid w:val="00EB2E39"/>
  </w:style>
  <w:style w:type="paragraph" w:styleId="af">
    <w:name w:val="footer"/>
    <w:basedOn w:val="a"/>
    <w:link w:val="af0"/>
    <w:uiPriority w:val="99"/>
    <w:unhideWhenUsed/>
    <w:rsid w:val="00EB2E39"/>
    <w:pPr>
      <w:tabs>
        <w:tab w:val="center" w:pos="4252"/>
        <w:tab w:val="right" w:pos="8504"/>
      </w:tabs>
      <w:snapToGrid w:val="0"/>
    </w:pPr>
  </w:style>
  <w:style w:type="character" w:customStyle="1" w:styleId="af0">
    <w:name w:val="フッター (文字)"/>
    <w:basedOn w:val="a0"/>
    <w:link w:val="af"/>
    <w:uiPriority w:val="99"/>
    <w:rsid w:val="00EB2E39"/>
  </w:style>
  <w:style w:type="paragraph" w:styleId="af1">
    <w:name w:val="Revision"/>
    <w:hidden/>
    <w:uiPriority w:val="99"/>
    <w:semiHidden/>
    <w:rsid w:val="00DE114F"/>
  </w:style>
  <w:style w:type="paragraph" w:customStyle="1" w:styleId="title-irregular">
    <w:name w:val="title-irregular"/>
    <w:basedOn w:val="a"/>
    <w:rsid w:val="00033C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D0AE-793D-4F8D-A46F-673435D6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687</Words>
  <Characters>3920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政純(higuchi-masazumi)</dc:creator>
  <cp:keywords/>
  <dc:description/>
  <cp:lastModifiedBy>吉見 友弘(yoshimi-tomohiro)</cp:lastModifiedBy>
  <cp:revision>32</cp:revision>
  <cp:lastPrinted>2023-08-16T05:33:00Z</cp:lastPrinted>
  <dcterms:created xsi:type="dcterms:W3CDTF">2023-08-15T07:14:00Z</dcterms:created>
  <dcterms:modified xsi:type="dcterms:W3CDTF">2023-08-30T01:09:00Z</dcterms:modified>
</cp:coreProperties>
</file>